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86ED4" w14:textId="24107BE8" w:rsidR="001917E2" w:rsidRPr="001917E2" w:rsidRDefault="001917E2">
      <w:pPr>
        <w:rPr>
          <w:b/>
          <w:sz w:val="28"/>
          <w:szCs w:val="28"/>
        </w:rPr>
      </w:pPr>
      <w:r>
        <w:rPr>
          <w:b/>
          <w:sz w:val="28"/>
          <w:szCs w:val="28"/>
        </w:rPr>
        <w:t>New modules and header options</w:t>
      </w:r>
    </w:p>
    <w:p w14:paraId="551B98DD" w14:textId="366A7144" w:rsidR="00102635" w:rsidRDefault="003B5081">
      <w:pPr>
        <w:rPr>
          <w:i/>
          <w:sz w:val="24"/>
          <w:szCs w:val="28"/>
        </w:rPr>
      </w:pPr>
      <w:r>
        <w:rPr>
          <w:i/>
          <w:sz w:val="24"/>
          <w:szCs w:val="28"/>
        </w:rPr>
        <w:t>The following are needs/ideas we would like to incorporate into new template assets.</w:t>
      </w:r>
    </w:p>
    <w:p w14:paraId="1380EB9B" w14:textId="3030F70D" w:rsidR="00283F0F" w:rsidRDefault="00283F0F" w:rsidP="00283F0F">
      <w:pPr>
        <w:pStyle w:val="ListParagraph"/>
        <w:numPr>
          <w:ilvl w:val="0"/>
          <w:numId w:val="4"/>
        </w:numPr>
        <w:rPr>
          <w:sz w:val="24"/>
          <w:szCs w:val="28"/>
        </w:rPr>
      </w:pPr>
      <w:r w:rsidRPr="00283F0F">
        <w:rPr>
          <w:sz w:val="24"/>
          <w:szCs w:val="28"/>
        </w:rPr>
        <w:t xml:space="preserve">Every new header and module must be able to be incorporated seamlessly into our existing template systems. </w:t>
      </w:r>
    </w:p>
    <w:p w14:paraId="3B32DA39" w14:textId="5CD0FC55" w:rsidR="00283F0F" w:rsidRPr="0078346B" w:rsidRDefault="00283F0F" w:rsidP="00283F0F">
      <w:pPr>
        <w:pStyle w:val="ListParagraph"/>
        <w:numPr>
          <w:ilvl w:val="0"/>
          <w:numId w:val="4"/>
        </w:numPr>
        <w:rPr>
          <w:sz w:val="24"/>
          <w:szCs w:val="28"/>
          <w:highlight w:val="yellow"/>
        </w:rPr>
      </w:pPr>
      <w:r>
        <w:rPr>
          <w:sz w:val="24"/>
          <w:szCs w:val="28"/>
        </w:rPr>
        <w:t>The images below are for directional purposes</w:t>
      </w:r>
      <w:r w:rsidR="0078346B">
        <w:rPr>
          <w:sz w:val="24"/>
          <w:szCs w:val="28"/>
        </w:rPr>
        <w:t xml:space="preserve">. </w:t>
      </w:r>
      <w:r w:rsidR="0078346B" w:rsidRPr="0078346B">
        <w:rPr>
          <w:sz w:val="24"/>
          <w:szCs w:val="28"/>
          <w:highlight w:val="yellow"/>
        </w:rPr>
        <w:t>We do not want our new modules to look identical. W</w:t>
      </w:r>
      <w:r w:rsidRPr="0078346B">
        <w:rPr>
          <w:sz w:val="24"/>
          <w:szCs w:val="28"/>
          <w:highlight w:val="yellow"/>
        </w:rPr>
        <w:t>e welcome and want design ideas from those with better subject matter expertise.</w:t>
      </w:r>
    </w:p>
    <w:p w14:paraId="26DC0C42" w14:textId="5A620C6C" w:rsidR="00283F0F" w:rsidRPr="00283F0F" w:rsidRDefault="00283F0F" w:rsidP="00283F0F">
      <w:pPr>
        <w:pStyle w:val="ListParagraph"/>
        <w:numPr>
          <w:ilvl w:val="0"/>
          <w:numId w:val="4"/>
        </w:numPr>
        <w:rPr>
          <w:sz w:val="24"/>
          <w:szCs w:val="28"/>
        </w:rPr>
      </w:pPr>
      <w:r>
        <w:rPr>
          <w:sz w:val="24"/>
          <w:szCs w:val="28"/>
        </w:rPr>
        <w:t>Other module/header suggestions are welcome before finalizing the scope of the CR.</w:t>
      </w:r>
    </w:p>
    <w:p w14:paraId="1EC4306D" w14:textId="14B00E2C" w:rsidR="00B848DA" w:rsidRDefault="003B508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New modules </w:t>
      </w:r>
      <w:r w:rsidR="00283F0F">
        <w:rPr>
          <w:b/>
          <w:sz w:val="28"/>
          <w:szCs w:val="28"/>
        </w:rPr>
        <w:t>concepts</w:t>
      </w:r>
      <w:r>
        <w:rPr>
          <w:b/>
          <w:sz w:val="28"/>
          <w:szCs w:val="28"/>
        </w:rPr>
        <w:t>:</w:t>
      </w:r>
    </w:p>
    <w:p w14:paraId="5607B964" w14:textId="08EAEE2B" w:rsidR="003B5081" w:rsidRPr="00345267" w:rsidRDefault="003B5081" w:rsidP="00345267">
      <w:pPr>
        <w:pStyle w:val="ListParagraph"/>
        <w:numPr>
          <w:ilvl w:val="0"/>
          <w:numId w:val="2"/>
        </w:numPr>
        <w:rPr>
          <w:sz w:val="24"/>
          <w:szCs w:val="28"/>
        </w:rPr>
      </w:pPr>
      <w:r w:rsidRPr="00345267">
        <w:rPr>
          <w:sz w:val="24"/>
          <w:szCs w:val="28"/>
        </w:rPr>
        <w:t xml:space="preserve">A module that illustrates </w:t>
      </w:r>
      <w:r w:rsidR="00345267" w:rsidRPr="00345267">
        <w:rPr>
          <w:sz w:val="24"/>
          <w:szCs w:val="28"/>
        </w:rPr>
        <w:t>in a simple fashion how to redeem points--</w:t>
      </w:r>
    </w:p>
    <w:p w14:paraId="1A17A2AE" w14:textId="74505E48" w:rsidR="00345267" w:rsidRDefault="003B508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8D0ABDF" wp14:editId="1AB6131B">
            <wp:extent cx="5715000" cy="26187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415" cy="26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F0F">
        <w:rPr>
          <w:b/>
          <w:sz w:val="28"/>
          <w:szCs w:val="28"/>
        </w:rPr>
        <w:br/>
      </w:r>
      <w:r w:rsidR="00EB14FC">
        <w:rPr>
          <w:b/>
          <w:sz w:val="28"/>
          <w:szCs w:val="28"/>
        </w:rPr>
        <w:br/>
      </w:r>
      <w:r w:rsidR="00EB14FC">
        <w:rPr>
          <w:sz w:val="24"/>
          <w:szCs w:val="24"/>
        </w:rPr>
        <w:t>We like header text that introduces the point of the illustration below it</w:t>
      </w:r>
      <w:r w:rsidR="000B7D62">
        <w:rPr>
          <w:sz w:val="24"/>
          <w:szCs w:val="24"/>
        </w:rPr>
        <w:t>—“It’s easy to turn your points into rewards”</w:t>
      </w:r>
      <w:r w:rsidR="00283F0F">
        <w:rPr>
          <w:b/>
          <w:sz w:val="28"/>
          <w:szCs w:val="28"/>
        </w:rPr>
        <w:br/>
      </w:r>
      <w:r w:rsidR="00EB14FC">
        <w:rPr>
          <w:sz w:val="24"/>
          <w:szCs w:val="24"/>
        </w:rPr>
        <w:t>The three steps</w:t>
      </w:r>
      <w:r w:rsidR="000B7D62">
        <w:rPr>
          <w:sz w:val="24"/>
          <w:szCs w:val="24"/>
        </w:rPr>
        <w:t xml:space="preserve"> above</w:t>
      </w:r>
      <w:r w:rsidR="00EB14FC">
        <w:rPr>
          <w:sz w:val="24"/>
          <w:szCs w:val="24"/>
        </w:rPr>
        <w:t xml:space="preserve"> align with how ours </w:t>
      </w:r>
      <w:r w:rsidR="000B7D62">
        <w:rPr>
          <w:sz w:val="24"/>
          <w:szCs w:val="24"/>
        </w:rPr>
        <w:t>w</w:t>
      </w:r>
      <w:r w:rsidR="00EB14FC">
        <w:rPr>
          <w:sz w:val="24"/>
          <w:szCs w:val="24"/>
        </w:rPr>
        <w:t>ould also read.</w:t>
      </w:r>
      <w:r w:rsidR="00EB14FC">
        <w:rPr>
          <w:sz w:val="24"/>
          <w:szCs w:val="24"/>
        </w:rPr>
        <w:br/>
      </w:r>
      <w:r w:rsidR="00283F0F">
        <w:rPr>
          <w:sz w:val="24"/>
          <w:szCs w:val="24"/>
        </w:rPr>
        <w:t xml:space="preserve">We need to be able to easily modify the text to customize </w:t>
      </w:r>
      <w:r w:rsidR="000B7D62">
        <w:rPr>
          <w:sz w:val="24"/>
          <w:szCs w:val="24"/>
        </w:rPr>
        <w:t xml:space="preserve">the three steps </w:t>
      </w:r>
      <w:r w:rsidR="00283F0F">
        <w:rPr>
          <w:sz w:val="24"/>
          <w:szCs w:val="24"/>
        </w:rPr>
        <w:t>for different clients/purposes</w:t>
      </w:r>
    </w:p>
    <w:p w14:paraId="7046A294" w14:textId="77777777" w:rsidR="0078346B" w:rsidRDefault="0078346B">
      <w:pPr>
        <w:rPr>
          <w:sz w:val="24"/>
          <w:szCs w:val="24"/>
        </w:rPr>
      </w:pPr>
    </w:p>
    <w:p w14:paraId="60D7FFB9" w14:textId="77777777" w:rsidR="0078346B" w:rsidRDefault="0078346B">
      <w:pPr>
        <w:rPr>
          <w:sz w:val="24"/>
          <w:szCs w:val="24"/>
        </w:rPr>
      </w:pPr>
    </w:p>
    <w:p w14:paraId="597A5511" w14:textId="77777777" w:rsidR="0078346B" w:rsidRDefault="0078346B">
      <w:pPr>
        <w:rPr>
          <w:sz w:val="24"/>
          <w:szCs w:val="24"/>
        </w:rPr>
      </w:pPr>
    </w:p>
    <w:p w14:paraId="451E467E" w14:textId="77777777" w:rsidR="0078346B" w:rsidRDefault="0078346B">
      <w:pPr>
        <w:rPr>
          <w:sz w:val="24"/>
          <w:szCs w:val="24"/>
        </w:rPr>
      </w:pPr>
    </w:p>
    <w:p w14:paraId="6476DAE6" w14:textId="77777777" w:rsidR="0078346B" w:rsidRPr="00345267" w:rsidRDefault="0078346B">
      <w:pPr>
        <w:rPr>
          <w:sz w:val="24"/>
          <w:szCs w:val="28"/>
        </w:rPr>
      </w:pPr>
    </w:p>
    <w:p w14:paraId="69C03AF6" w14:textId="5D07E82D" w:rsidR="00D364F7" w:rsidRDefault="0096119D" w:rsidP="00D364F7">
      <w:pPr>
        <w:pStyle w:val="ListParagraph"/>
        <w:numPr>
          <w:ilvl w:val="0"/>
          <w:numId w:val="2"/>
        </w:numPr>
        <w:rPr>
          <w:sz w:val="24"/>
          <w:szCs w:val="28"/>
        </w:rPr>
      </w:pPr>
      <w:r>
        <w:rPr>
          <w:sz w:val="24"/>
          <w:szCs w:val="28"/>
        </w:rPr>
        <w:lastRenderedPageBreak/>
        <w:t>An “</w:t>
      </w:r>
      <w:r w:rsidR="00D364F7">
        <w:rPr>
          <w:sz w:val="24"/>
          <w:szCs w:val="28"/>
        </w:rPr>
        <w:t>Email security zone</w:t>
      </w:r>
      <w:r>
        <w:rPr>
          <w:sz w:val="24"/>
          <w:szCs w:val="28"/>
        </w:rPr>
        <w:t>”</w:t>
      </w:r>
      <w:r w:rsidR="00D364F7">
        <w:rPr>
          <w:sz w:val="24"/>
          <w:szCs w:val="28"/>
        </w:rPr>
        <w:t xml:space="preserve"> that can be placed inside the footer</w:t>
      </w:r>
      <w:r w:rsidR="003D04A5">
        <w:rPr>
          <w:sz w:val="24"/>
          <w:szCs w:val="28"/>
        </w:rPr>
        <w:t>, or be used as a standalone module</w:t>
      </w:r>
      <w:r>
        <w:rPr>
          <w:sz w:val="24"/>
          <w:szCs w:val="28"/>
        </w:rPr>
        <w:t xml:space="preserve"> (fine if requires two versions)</w:t>
      </w:r>
      <w:r w:rsidR="00D364F7">
        <w:rPr>
          <w:sz w:val="24"/>
          <w:szCs w:val="28"/>
        </w:rPr>
        <w:t>—</w:t>
      </w:r>
    </w:p>
    <w:p w14:paraId="212DBFF1" w14:textId="77777777" w:rsidR="00DA123B" w:rsidRDefault="00D364F7" w:rsidP="00D364F7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490FCD72" wp14:editId="7E4978BC">
            <wp:extent cx="4952381" cy="3714286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79BD" w14:textId="4A3DF5E7" w:rsidR="00DA123B" w:rsidRDefault="0096119D" w:rsidP="00D364F7">
      <w:pPr>
        <w:rPr>
          <w:sz w:val="24"/>
          <w:szCs w:val="28"/>
        </w:rPr>
      </w:pPr>
      <w:r>
        <w:rPr>
          <w:sz w:val="24"/>
          <w:szCs w:val="28"/>
        </w:rPr>
        <w:br/>
      </w:r>
      <w:r w:rsidR="00DA123B">
        <w:rPr>
          <w:sz w:val="24"/>
          <w:szCs w:val="28"/>
        </w:rPr>
        <w:t>Another example</w:t>
      </w:r>
      <w:r>
        <w:rPr>
          <w:sz w:val="24"/>
          <w:szCs w:val="28"/>
        </w:rPr>
        <w:t>—the content here is preferred to content above</w:t>
      </w:r>
      <w:r w:rsidR="000B7D62">
        <w:rPr>
          <w:sz w:val="24"/>
          <w:szCs w:val="28"/>
        </w:rPr>
        <w:t>, but need flexibility</w:t>
      </w:r>
      <w:r w:rsidR="00DA123B">
        <w:rPr>
          <w:sz w:val="24"/>
          <w:szCs w:val="28"/>
        </w:rPr>
        <w:t>:</w:t>
      </w:r>
    </w:p>
    <w:p w14:paraId="714EC0C8" w14:textId="77777777" w:rsidR="0096119D" w:rsidRDefault="00DA123B" w:rsidP="00D364F7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23A42E7A" wp14:editId="6C97C5E0">
            <wp:extent cx="4885714" cy="1733333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1289" w14:textId="77777777" w:rsidR="0096119D" w:rsidRDefault="0096119D" w:rsidP="00D364F7">
      <w:pPr>
        <w:rPr>
          <w:sz w:val="24"/>
          <w:szCs w:val="28"/>
        </w:rPr>
      </w:pPr>
    </w:p>
    <w:p w14:paraId="6AF1EE01" w14:textId="77777777" w:rsidR="0096119D" w:rsidRDefault="0096119D" w:rsidP="00D364F7">
      <w:pPr>
        <w:rPr>
          <w:sz w:val="24"/>
          <w:szCs w:val="28"/>
        </w:rPr>
      </w:pPr>
    </w:p>
    <w:p w14:paraId="5E448D34" w14:textId="77777777" w:rsidR="0096119D" w:rsidRDefault="0096119D" w:rsidP="00D364F7">
      <w:pPr>
        <w:rPr>
          <w:sz w:val="24"/>
          <w:szCs w:val="28"/>
        </w:rPr>
      </w:pPr>
    </w:p>
    <w:p w14:paraId="30AF886D" w14:textId="7546AF0A" w:rsidR="00345267" w:rsidRDefault="00D364F7" w:rsidP="00D364F7">
      <w:pPr>
        <w:rPr>
          <w:sz w:val="24"/>
          <w:szCs w:val="28"/>
        </w:rPr>
      </w:pPr>
      <w:r w:rsidRPr="00D364F7">
        <w:rPr>
          <w:sz w:val="24"/>
          <w:szCs w:val="28"/>
        </w:rPr>
        <w:br/>
      </w:r>
    </w:p>
    <w:p w14:paraId="1C1482CA" w14:textId="7F8C54EE" w:rsidR="00C7106B" w:rsidRDefault="00C7106B" w:rsidP="00C7106B">
      <w:pPr>
        <w:pStyle w:val="ListParagraph"/>
        <w:numPr>
          <w:ilvl w:val="0"/>
          <w:numId w:val="2"/>
        </w:numPr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A </w:t>
      </w:r>
      <w:r w:rsidR="00875216">
        <w:rPr>
          <w:sz w:val="24"/>
          <w:szCs w:val="28"/>
        </w:rPr>
        <w:t>bulleted list</w:t>
      </w:r>
      <w:r>
        <w:rPr>
          <w:sz w:val="24"/>
          <w:szCs w:val="28"/>
        </w:rPr>
        <w:t xml:space="preserve">, with color background and </w:t>
      </w:r>
      <w:r w:rsidR="0096119D">
        <w:rPr>
          <w:sz w:val="24"/>
          <w:szCs w:val="28"/>
        </w:rPr>
        <w:t>some sort of numbering. Unlike the example below,</w:t>
      </w:r>
      <w:bookmarkStart w:id="0" w:name="_GoBack"/>
      <w:bookmarkEnd w:id="0"/>
      <w:r w:rsidR="0096119D">
        <w:rPr>
          <w:sz w:val="24"/>
          <w:szCs w:val="28"/>
        </w:rPr>
        <w:t xml:space="preserve"> should have some sort of header</w:t>
      </w:r>
    </w:p>
    <w:p w14:paraId="73FAAC81" w14:textId="03BB5E03" w:rsidR="00C7106B" w:rsidRDefault="00C7106B" w:rsidP="00C7106B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461240BA" wp14:editId="4549FCC8">
            <wp:extent cx="4809524" cy="16666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F464" w14:textId="2AB98FB3" w:rsidR="00583CED" w:rsidRDefault="00583CED" w:rsidP="00583CED">
      <w:pPr>
        <w:pStyle w:val="ListParagraph"/>
        <w:numPr>
          <w:ilvl w:val="0"/>
          <w:numId w:val="2"/>
        </w:numPr>
        <w:rPr>
          <w:sz w:val="24"/>
          <w:szCs w:val="28"/>
        </w:rPr>
      </w:pPr>
      <w:r>
        <w:rPr>
          <w:sz w:val="24"/>
          <w:szCs w:val="28"/>
        </w:rPr>
        <w:t>Module for small images not in boxes, simple text beneath</w:t>
      </w:r>
    </w:p>
    <w:p w14:paraId="643E0A6D" w14:textId="460F8199" w:rsidR="00583CED" w:rsidRDefault="00583CED" w:rsidP="00583CED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04911C27" wp14:editId="4DF1C1D5">
            <wp:extent cx="5295238" cy="1676190"/>
            <wp:effectExtent l="0" t="0" r="127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D62">
        <w:rPr>
          <w:sz w:val="24"/>
          <w:szCs w:val="28"/>
        </w:rPr>
        <w:br/>
      </w:r>
    </w:p>
    <w:p w14:paraId="0EB952DF" w14:textId="0D00BADF" w:rsidR="00E33C53" w:rsidRDefault="00875216" w:rsidP="00E33C53">
      <w:pPr>
        <w:pStyle w:val="ListParagraph"/>
        <w:numPr>
          <w:ilvl w:val="0"/>
          <w:numId w:val="2"/>
        </w:numPr>
        <w:rPr>
          <w:sz w:val="24"/>
          <w:szCs w:val="28"/>
        </w:rPr>
      </w:pPr>
      <w:r>
        <w:rPr>
          <w:sz w:val="24"/>
          <w:szCs w:val="28"/>
        </w:rPr>
        <w:t>A narrow, simple module like below with “flat” image and links</w:t>
      </w:r>
      <w:r w:rsidR="00E33C53">
        <w:rPr>
          <w:sz w:val="24"/>
          <w:szCs w:val="28"/>
        </w:rPr>
        <w:t>—</w:t>
      </w:r>
      <w:r w:rsidR="00E33C53">
        <w:rPr>
          <w:sz w:val="24"/>
          <w:szCs w:val="28"/>
        </w:rPr>
        <w:br/>
      </w:r>
    </w:p>
    <w:p w14:paraId="441A911B" w14:textId="2FEAAB5A" w:rsidR="00E33C53" w:rsidRDefault="00E33C53" w:rsidP="00E33C53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58BC6FB0" wp14:editId="2E18C3C4">
            <wp:extent cx="5943600" cy="6845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2843A" w14:textId="1FD4E6E1" w:rsidR="00230024" w:rsidRPr="00230024" w:rsidRDefault="00230024" w:rsidP="00120062">
      <w:pPr>
        <w:pStyle w:val="ListParagraph"/>
        <w:numPr>
          <w:ilvl w:val="0"/>
          <w:numId w:val="2"/>
        </w:numPr>
        <w:rPr>
          <w:sz w:val="24"/>
          <w:szCs w:val="28"/>
        </w:rPr>
      </w:pPr>
      <w:r w:rsidRPr="00230024">
        <w:rPr>
          <w:sz w:val="24"/>
          <w:szCs w:val="28"/>
        </w:rPr>
        <w:t>A module that explains how the Mastercard Pay with Rewards product works. (This will likely take some more effort to boil down but wanted to capture the idea to get started.)</w:t>
      </w:r>
      <w:r w:rsidRPr="00230024">
        <w:rPr>
          <w:sz w:val="24"/>
          <w:szCs w:val="28"/>
        </w:rPr>
        <w:br/>
      </w:r>
      <w:r w:rsidRPr="00230024">
        <w:rPr>
          <w:sz w:val="24"/>
          <w:szCs w:val="28"/>
        </w:rPr>
        <w:br/>
        <w:t>High level idea for the module:</w:t>
      </w:r>
    </w:p>
    <w:p w14:paraId="1CA7A533" w14:textId="0F47D361" w:rsidR="00230024" w:rsidRPr="00230024" w:rsidRDefault="00230024" w:rsidP="00230024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sz w:val="24"/>
          <w:szCs w:val="28"/>
        </w:rPr>
      </w:pPr>
      <w:r>
        <w:rPr>
          <w:sz w:val="24"/>
          <w:szCs w:val="28"/>
        </w:rPr>
        <w:t>Header call out: U</w:t>
      </w:r>
      <w:r w:rsidRPr="00230024">
        <w:rPr>
          <w:sz w:val="24"/>
          <w:szCs w:val="28"/>
        </w:rPr>
        <w:t>se P</w:t>
      </w:r>
      <w:r>
        <w:rPr>
          <w:sz w:val="24"/>
          <w:szCs w:val="28"/>
        </w:rPr>
        <w:t>ay with Rewards</w:t>
      </w:r>
      <w:r w:rsidRPr="00230024">
        <w:rPr>
          <w:sz w:val="24"/>
          <w:szCs w:val="28"/>
        </w:rPr>
        <w:t xml:space="preserve"> to pay for purchases at millions of locations worldwide</w:t>
      </w:r>
    </w:p>
    <w:p w14:paraId="66796061" w14:textId="77777777" w:rsidR="00230024" w:rsidRPr="00230024" w:rsidRDefault="00230024" w:rsidP="00230024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sz w:val="24"/>
          <w:szCs w:val="28"/>
        </w:rPr>
      </w:pPr>
      <w:r w:rsidRPr="00230024">
        <w:rPr>
          <w:sz w:val="24"/>
          <w:szCs w:val="28"/>
        </w:rPr>
        <w:t>Share the 3 (or 4) easy steps for how to use PWR</w:t>
      </w:r>
    </w:p>
    <w:p w14:paraId="597354AF" w14:textId="1FC4CFAC" w:rsidR="00230024" w:rsidRPr="00230024" w:rsidRDefault="00230024" w:rsidP="00230024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sz w:val="24"/>
          <w:szCs w:val="28"/>
        </w:rPr>
      </w:pPr>
      <w:r w:rsidRPr="00230024">
        <w:rPr>
          <w:sz w:val="24"/>
          <w:szCs w:val="28"/>
        </w:rPr>
        <w:t>Two versions – one version with app download links, one version without</w:t>
      </w:r>
      <w:r>
        <w:rPr>
          <w:sz w:val="24"/>
          <w:szCs w:val="28"/>
        </w:rPr>
        <w:t xml:space="preserve"> (not all Mastercard issuers utilize the PWR mobile app)</w:t>
      </w:r>
    </w:p>
    <w:p w14:paraId="1140AE51" w14:textId="237FC0FE" w:rsidR="00230024" w:rsidRPr="00230024" w:rsidRDefault="00230024" w:rsidP="00230024">
      <w:pPr>
        <w:ind w:left="360"/>
        <w:rPr>
          <w:sz w:val="24"/>
          <w:szCs w:val="28"/>
        </w:rPr>
      </w:pPr>
    </w:p>
    <w:p w14:paraId="33727B76" w14:textId="7225B96A" w:rsidR="00230024" w:rsidRDefault="00230024" w:rsidP="00230024">
      <w:pPr>
        <w:rPr>
          <w:sz w:val="24"/>
          <w:szCs w:val="28"/>
        </w:rPr>
      </w:pPr>
      <w:r>
        <w:rPr>
          <w:noProof/>
          <w:color w:val="1F497D"/>
        </w:rPr>
        <w:lastRenderedPageBreak/>
        <w:drawing>
          <wp:inline distT="0" distB="0" distL="0" distR="0" wp14:anchorId="73FD284A" wp14:editId="252406CD">
            <wp:extent cx="5715000" cy="5715000"/>
            <wp:effectExtent l="0" t="0" r="0" b="0"/>
            <wp:docPr id="5" name="Picture 5" descr="https://fusion.mastercard.com/confluence/download/attachments/78611778/PayWithRewards.jpg?version=1&amp;modificationDate=1428006926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sion.mastercard.com/confluence/download/attachments/78611778/PayWithRewards.jpg?version=1&amp;modificationDate=1428006926000&amp;api=v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71AA2" w14:textId="6C8C04DA" w:rsidR="00230024" w:rsidRDefault="00230024" w:rsidP="00230024">
      <w:pPr>
        <w:rPr>
          <w:sz w:val="24"/>
          <w:szCs w:val="28"/>
        </w:rPr>
      </w:pPr>
      <w:r>
        <w:rPr>
          <w:sz w:val="24"/>
          <w:szCs w:val="28"/>
        </w:rPr>
        <w:t>Another visual of Pay with Rewards:</w:t>
      </w:r>
    </w:p>
    <w:p w14:paraId="79207095" w14:textId="3C9C900F" w:rsidR="00230024" w:rsidRPr="00230024" w:rsidRDefault="00514087" w:rsidP="00230024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DAF059D" wp14:editId="3FA0BF48">
            <wp:extent cx="5943600" cy="3020979"/>
            <wp:effectExtent l="0" t="0" r="0" b="8255"/>
            <wp:docPr id="6" name="Picture 6" descr="cid:image002.png@01D327FA.5D843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327FA.5D8438D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F847" w14:textId="5BEBACE3" w:rsidR="00583CED" w:rsidRDefault="00875216" w:rsidP="00C7106B">
      <w:pPr>
        <w:rPr>
          <w:b/>
          <w:sz w:val="28"/>
          <w:szCs w:val="28"/>
        </w:rPr>
      </w:pPr>
      <w:r>
        <w:rPr>
          <w:sz w:val="24"/>
          <w:szCs w:val="28"/>
        </w:rPr>
        <w:br/>
      </w:r>
      <w:r w:rsidR="00497E83" w:rsidRPr="00497E83">
        <w:rPr>
          <w:sz w:val="24"/>
          <w:szCs w:val="28"/>
          <w:highlight w:val="yellow"/>
        </w:rPr>
        <w:t xml:space="preserve">We would like to hear suggestions from </w:t>
      </w:r>
      <w:proofErr w:type="spellStart"/>
      <w:r w:rsidR="00497E83" w:rsidRPr="00497E83">
        <w:rPr>
          <w:sz w:val="24"/>
          <w:szCs w:val="28"/>
          <w:highlight w:val="yellow"/>
        </w:rPr>
        <w:t>Yesmail</w:t>
      </w:r>
      <w:proofErr w:type="spellEnd"/>
      <w:r w:rsidR="00497E83" w:rsidRPr="00497E83">
        <w:rPr>
          <w:sz w:val="24"/>
          <w:szCs w:val="28"/>
          <w:highlight w:val="yellow"/>
        </w:rPr>
        <w:t xml:space="preserve"> regarding other potential new modules. Of particular interest are ways to bring more color to our messages.</w:t>
      </w:r>
      <w:r w:rsidR="00497E83">
        <w:rPr>
          <w:sz w:val="24"/>
          <w:szCs w:val="28"/>
        </w:rPr>
        <w:t xml:space="preserve"> </w:t>
      </w:r>
      <w:r>
        <w:rPr>
          <w:sz w:val="24"/>
          <w:szCs w:val="28"/>
        </w:rPr>
        <w:br/>
      </w:r>
    </w:p>
    <w:p w14:paraId="4CB3383D" w14:textId="084E3E59" w:rsidR="00D66C86" w:rsidRPr="00D66C86" w:rsidRDefault="00D66C86" w:rsidP="00C7106B">
      <w:pPr>
        <w:rPr>
          <w:b/>
          <w:sz w:val="28"/>
          <w:szCs w:val="28"/>
        </w:rPr>
      </w:pPr>
      <w:r w:rsidRPr="00D66C86">
        <w:rPr>
          <w:b/>
          <w:sz w:val="28"/>
          <w:szCs w:val="28"/>
        </w:rPr>
        <w:t>New Header Options:</w:t>
      </w:r>
    </w:p>
    <w:p w14:paraId="1281600B" w14:textId="764F03F7" w:rsidR="00D66C86" w:rsidRDefault="00146F42" w:rsidP="00D66C86">
      <w:pPr>
        <w:pStyle w:val="ListParagraph"/>
        <w:numPr>
          <w:ilvl w:val="0"/>
          <w:numId w:val="3"/>
        </w:numPr>
        <w:rPr>
          <w:sz w:val="24"/>
          <w:szCs w:val="28"/>
        </w:rPr>
      </w:pPr>
      <w:r>
        <w:rPr>
          <w:sz w:val="24"/>
          <w:szCs w:val="28"/>
        </w:rPr>
        <w:t xml:space="preserve">We want a minimalist header style, with a spot for the </w:t>
      </w:r>
      <w:r w:rsidR="00BF406E">
        <w:rPr>
          <w:sz w:val="24"/>
          <w:szCs w:val="28"/>
        </w:rPr>
        <w:t xml:space="preserve">logo and </w:t>
      </w:r>
      <w:r w:rsidR="00066658">
        <w:rPr>
          <w:sz w:val="24"/>
          <w:szCs w:val="28"/>
        </w:rPr>
        <w:t xml:space="preserve">virtually nothing else. </w:t>
      </w:r>
      <w:r w:rsidR="00FD57E6">
        <w:rPr>
          <w:sz w:val="24"/>
          <w:szCs w:val="28"/>
        </w:rPr>
        <w:t xml:space="preserve">Potentially </w:t>
      </w:r>
      <w:r w:rsidR="00711984">
        <w:rPr>
          <w:sz w:val="24"/>
          <w:szCs w:val="28"/>
        </w:rPr>
        <w:t xml:space="preserve">fully </w:t>
      </w:r>
      <w:r w:rsidR="00FD57E6">
        <w:rPr>
          <w:sz w:val="24"/>
          <w:szCs w:val="28"/>
        </w:rPr>
        <w:t>r</w:t>
      </w:r>
      <w:r w:rsidR="00066658">
        <w:rPr>
          <w:sz w:val="24"/>
          <w:szCs w:val="28"/>
        </w:rPr>
        <w:t>ectangular preferable to the single rounded corner in this example</w:t>
      </w:r>
      <w:r w:rsidR="00FD57E6">
        <w:rPr>
          <w:sz w:val="24"/>
          <w:szCs w:val="28"/>
        </w:rPr>
        <w:t xml:space="preserve">, </w:t>
      </w:r>
      <w:r w:rsidR="00711984">
        <w:rPr>
          <w:sz w:val="24"/>
          <w:szCs w:val="28"/>
        </w:rPr>
        <w:t>would like recommendation</w:t>
      </w:r>
      <w:r w:rsidR="00D66C86">
        <w:rPr>
          <w:sz w:val="24"/>
          <w:szCs w:val="28"/>
        </w:rPr>
        <w:t>--</w:t>
      </w:r>
    </w:p>
    <w:p w14:paraId="52B72274" w14:textId="77777777" w:rsidR="00146F42" w:rsidRDefault="00D66C86" w:rsidP="00D66C86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0F27A03F" wp14:editId="7E3B5BE3">
            <wp:extent cx="4542857" cy="76190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7B25" w14:textId="4A29D48D" w:rsidR="00D66C86" w:rsidRDefault="00711984" w:rsidP="00D66C86">
      <w:r>
        <w:t>On the above, w</w:t>
      </w:r>
      <w:r w:rsidR="00066658">
        <w:t xml:space="preserve">ould like to have the ability to </w:t>
      </w:r>
      <w:r w:rsidR="00FD57E6">
        <w:t xml:space="preserve">easily </w:t>
      </w:r>
      <w:r w:rsidR="00066658">
        <w:t>place the logo at the left, center or right</w:t>
      </w:r>
      <w:r w:rsidR="00146F42">
        <w:t xml:space="preserve">.  </w:t>
      </w:r>
    </w:p>
    <w:p w14:paraId="40FF7D0A" w14:textId="30507A47" w:rsidR="00711984" w:rsidRDefault="00711984" w:rsidP="00711984">
      <w:pPr>
        <w:pStyle w:val="ListParagraph"/>
        <w:numPr>
          <w:ilvl w:val="0"/>
          <w:numId w:val="3"/>
        </w:numPr>
        <w:rPr>
          <w:sz w:val="24"/>
          <w:szCs w:val="28"/>
        </w:rPr>
      </w:pPr>
      <w:r>
        <w:rPr>
          <w:sz w:val="24"/>
          <w:szCs w:val="28"/>
        </w:rPr>
        <w:t xml:space="preserve">Another version of the header above to include a spot for quick links </w:t>
      </w:r>
    </w:p>
    <w:p w14:paraId="16B5D433" w14:textId="5074E89F" w:rsidR="00711984" w:rsidRPr="00711984" w:rsidRDefault="00711984" w:rsidP="00711984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300CEE1C" wp14:editId="6B288665">
            <wp:extent cx="5943600" cy="1181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984">
        <w:rPr>
          <w:sz w:val="24"/>
          <w:szCs w:val="28"/>
        </w:rPr>
        <w:br/>
      </w:r>
      <w:r w:rsidRPr="00711984">
        <w:rPr>
          <w:sz w:val="24"/>
          <w:szCs w:val="28"/>
        </w:rPr>
        <w:br/>
      </w:r>
    </w:p>
    <w:p w14:paraId="52FB70AA" w14:textId="2A78309C" w:rsidR="009A572B" w:rsidRDefault="009A572B" w:rsidP="009A572B">
      <w:pPr>
        <w:pStyle w:val="ListParagraph"/>
        <w:numPr>
          <w:ilvl w:val="0"/>
          <w:numId w:val="3"/>
        </w:numPr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Logo and card image </w:t>
      </w:r>
      <w:r w:rsidR="00FD57E6">
        <w:rPr>
          <w:sz w:val="24"/>
          <w:szCs w:val="28"/>
        </w:rPr>
        <w:t>together in header</w:t>
      </w:r>
      <w:r>
        <w:rPr>
          <w:sz w:val="24"/>
          <w:szCs w:val="28"/>
        </w:rPr>
        <w:t>—</w:t>
      </w:r>
    </w:p>
    <w:p w14:paraId="5DCF2894" w14:textId="04F69996" w:rsidR="009A572B" w:rsidRPr="009A572B" w:rsidRDefault="009A572B" w:rsidP="009A572B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036EC6F1" wp14:editId="0F205F5C">
            <wp:extent cx="5847619" cy="1647619"/>
            <wp:effectExtent l="19050" t="19050" r="2032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164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5AAF1C" w14:textId="77777777" w:rsidR="00FD57E6" w:rsidRDefault="00FD57E6" w:rsidP="00096989"/>
    <w:p w14:paraId="74DE3E23" w14:textId="77777777" w:rsidR="00B06AA0" w:rsidRDefault="00FD57E6" w:rsidP="00096989">
      <w:pPr>
        <w:rPr>
          <w:noProof/>
        </w:rPr>
      </w:pPr>
      <w:r w:rsidRPr="00497E83">
        <w:rPr>
          <w:noProof/>
          <w:highlight w:val="yellow"/>
        </w:rPr>
        <w:t>If Yesmail has any suggestions for another header option we would like to know.</w:t>
      </w:r>
      <w:r w:rsidR="00B06AA0">
        <w:rPr>
          <w:noProof/>
        </w:rPr>
        <w:t xml:space="preserve"> </w:t>
      </w:r>
    </w:p>
    <w:p w14:paraId="2F75E146" w14:textId="0D02B962" w:rsidR="00CE66C7" w:rsidRDefault="00B06AA0" w:rsidP="00096989">
      <w:pPr>
        <w:rPr>
          <w:noProof/>
        </w:rPr>
      </w:pPr>
      <w:r>
        <w:rPr>
          <w:noProof/>
        </w:rPr>
        <w:t>We also like this way of blending the header into the rest of the email background. This might require more significant template changes though. Two examples:</w:t>
      </w:r>
    </w:p>
    <w:p w14:paraId="49A2CB0F" w14:textId="77777777" w:rsidR="00B06AA0" w:rsidRDefault="00B06AA0" w:rsidP="00096989">
      <w:pPr>
        <w:rPr>
          <w:noProof/>
        </w:rPr>
      </w:pPr>
    </w:p>
    <w:p w14:paraId="21BB4EE9" w14:textId="1958380A" w:rsidR="00B06AA0" w:rsidRDefault="00B06AA0" w:rsidP="00096989">
      <w:r>
        <w:rPr>
          <w:noProof/>
        </w:rPr>
        <w:drawing>
          <wp:inline distT="0" distB="0" distL="0" distR="0" wp14:anchorId="686AA794" wp14:editId="17B67A24">
            <wp:extent cx="5200650" cy="20391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2451" cy="205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F6E57" w14:textId="2B926771" w:rsidR="00B06AA0" w:rsidRPr="004502D1" w:rsidRDefault="00B06AA0" w:rsidP="00096989">
      <w:r>
        <w:rPr>
          <w:noProof/>
        </w:rPr>
        <w:drawing>
          <wp:inline distT="0" distB="0" distL="0" distR="0" wp14:anchorId="2A972249" wp14:editId="030B01E5">
            <wp:extent cx="3533333" cy="25238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3333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AA0" w:rsidRPr="004502D1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0A2351" w14:textId="77777777" w:rsidR="00D30B9E" w:rsidRDefault="00D30B9E" w:rsidP="00102635">
      <w:pPr>
        <w:spacing w:after="0" w:line="240" w:lineRule="auto"/>
      </w:pPr>
      <w:r>
        <w:separator/>
      </w:r>
    </w:p>
  </w:endnote>
  <w:endnote w:type="continuationSeparator" w:id="0">
    <w:p w14:paraId="1EF8B839" w14:textId="77777777" w:rsidR="00D30B9E" w:rsidRDefault="00D30B9E" w:rsidP="00102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9513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0E991A" w14:textId="399F1574" w:rsidR="00A92C02" w:rsidRDefault="00A92C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32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AE97FD" w14:textId="77777777" w:rsidR="00A92C02" w:rsidRDefault="00A92C0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04FC89" w14:textId="77777777" w:rsidR="00D30B9E" w:rsidRDefault="00D30B9E" w:rsidP="00102635">
      <w:pPr>
        <w:spacing w:after="0" w:line="240" w:lineRule="auto"/>
      </w:pPr>
      <w:r>
        <w:separator/>
      </w:r>
    </w:p>
  </w:footnote>
  <w:footnote w:type="continuationSeparator" w:id="0">
    <w:p w14:paraId="25B71ECD" w14:textId="77777777" w:rsidR="00D30B9E" w:rsidRDefault="00D30B9E" w:rsidP="00102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BC895" w14:textId="77777777" w:rsidR="00102635" w:rsidRDefault="00102635" w:rsidP="00405192">
    <w:pPr>
      <w:pStyle w:val="Header"/>
      <w:tabs>
        <w:tab w:val="clear" w:pos="4680"/>
        <w:tab w:val="center" w:pos="9360"/>
      </w:tabs>
      <w:jc w:val="right"/>
    </w:pPr>
    <w:r>
      <w:rPr>
        <w:noProof/>
        <w:color w:val="333333"/>
        <w:sz w:val="18"/>
        <w:szCs w:val="18"/>
      </w:rPr>
      <w:drawing>
        <wp:inline distT="0" distB="0" distL="0" distR="0" wp14:anchorId="0D0CA70C" wp14:editId="3971248B">
          <wp:extent cx="1125220" cy="331470"/>
          <wp:effectExtent l="0" t="0" r="0" b="0"/>
          <wp:docPr id="1" name="Picture 1" descr="cid:image031.png@01D24B19.857D4250">
            <a:hlinkClick xmlns:a="http://schemas.openxmlformats.org/drawingml/2006/main" r:id="rId1" tooltip="mastercard.com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31.png@01D24B19.857D425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22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F4B88"/>
    <w:multiLevelType w:val="hybridMultilevel"/>
    <w:tmpl w:val="BD6435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816318"/>
    <w:multiLevelType w:val="hybridMultilevel"/>
    <w:tmpl w:val="3E3E25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E561C"/>
    <w:multiLevelType w:val="hybridMultilevel"/>
    <w:tmpl w:val="E912DE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FE32129"/>
    <w:multiLevelType w:val="hybridMultilevel"/>
    <w:tmpl w:val="ADAA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B553C6"/>
    <w:multiLevelType w:val="hybridMultilevel"/>
    <w:tmpl w:val="B122F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8F1"/>
    <w:rsid w:val="00004F82"/>
    <w:rsid w:val="00066658"/>
    <w:rsid w:val="00096989"/>
    <w:rsid w:val="000B7D62"/>
    <w:rsid w:val="00102635"/>
    <w:rsid w:val="00146F42"/>
    <w:rsid w:val="001917E2"/>
    <w:rsid w:val="00201216"/>
    <w:rsid w:val="00230024"/>
    <w:rsid w:val="002826CE"/>
    <w:rsid w:val="00283F0F"/>
    <w:rsid w:val="002D3B7E"/>
    <w:rsid w:val="00345267"/>
    <w:rsid w:val="00364099"/>
    <w:rsid w:val="00373FD4"/>
    <w:rsid w:val="00385849"/>
    <w:rsid w:val="003B5081"/>
    <w:rsid w:val="003D04A5"/>
    <w:rsid w:val="00405192"/>
    <w:rsid w:val="004502D1"/>
    <w:rsid w:val="00497E83"/>
    <w:rsid w:val="00514087"/>
    <w:rsid w:val="00583CED"/>
    <w:rsid w:val="005A63D8"/>
    <w:rsid w:val="005D3210"/>
    <w:rsid w:val="006113D2"/>
    <w:rsid w:val="00662E05"/>
    <w:rsid w:val="006749D1"/>
    <w:rsid w:val="00711984"/>
    <w:rsid w:val="0078346B"/>
    <w:rsid w:val="008348F1"/>
    <w:rsid w:val="00875216"/>
    <w:rsid w:val="00875299"/>
    <w:rsid w:val="008919BD"/>
    <w:rsid w:val="008E3B34"/>
    <w:rsid w:val="0096119D"/>
    <w:rsid w:val="009948DA"/>
    <w:rsid w:val="009A572B"/>
    <w:rsid w:val="00A018D2"/>
    <w:rsid w:val="00A92C02"/>
    <w:rsid w:val="00B06AA0"/>
    <w:rsid w:val="00B848DA"/>
    <w:rsid w:val="00B86BC2"/>
    <w:rsid w:val="00BF406E"/>
    <w:rsid w:val="00C245BA"/>
    <w:rsid w:val="00C34E79"/>
    <w:rsid w:val="00C52B2D"/>
    <w:rsid w:val="00C7106B"/>
    <w:rsid w:val="00CB03D0"/>
    <w:rsid w:val="00CE66C7"/>
    <w:rsid w:val="00D17563"/>
    <w:rsid w:val="00D30B9E"/>
    <w:rsid w:val="00D364F7"/>
    <w:rsid w:val="00D60BCC"/>
    <w:rsid w:val="00D66C86"/>
    <w:rsid w:val="00DA123B"/>
    <w:rsid w:val="00DC09E4"/>
    <w:rsid w:val="00DF3584"/>
    <w:rsid w:val="00DF4997"/>
    <w:rsid w:val="00E33C53"/>
    <w:rsid w:val="00E83A18"/>
    <w:rsid w:val="00EB14FC"/>
    <w:rsid w:val="00EE7B8B"/>
    <w:rsid w:val="00F26BB0"/>
    <w:rsid w:val="00F4677D"/>
    <w:rsid w:val="00F52006"/>
    <w:rsid w:val="00F57190"/>
    <w:rsid w:val="00FD57E6"/>
    <w:rsid w:val="00FD610F"/>
    <w:rsid w:val="00FE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6EDB6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4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2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635"/>
  </w:style>
  <w:style w:type="paragraph" w:styleId="Footer">
    <w:name w:val="footer"/>
    <w:basedOn w:val="Normal"/>
    <w:link w:val="FooterChar"/>
    <w:uiPriority w:val="99"/>
    <w:unhideWhenUsed/>
    <w:rsid w:val="00102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635"/>
  </w:style>
  <w:style w:type="paragraph" w:styleId="BalloonText">
    <w:name w:val="Balloon Text"/>
    <w:basedOn w:val="Normal"/>
    <w:link w:val="BalloonTextChar"/>
    <w:uiPriority w:val="99"/>
    <w:semiHidden/>
    <w:unhideWhenUsed/>
    <w:rsid w:val="0036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09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05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1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1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19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051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6BC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4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2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635"/>
  </w:style>
  <w:style w:type="paragraph" w:styleId="Footer">
    <w:name w:val="footer"/>
    <w:basedOn w:val="Normal"/>
    <w:link w:val="FooterChar"/>
    <w:uiPriority w:val="99"/>
    <w:unhideWhenUsed/>
    <w:rsid w:val="00102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635"/>
  </w:style>
  <w:style w:type="paragraph" w:styleId="BalloonText">
    <w:name w:val="Balloon Text"/>
    <w:basedOn w:val="Normal"/>
    <w:link w:val="BalloonTextChar"/>
    <w:uiPriority w:val="99"/>
    <w:semiHidden/>
    <w:unhideWhenUsed/>
    <w:rsid w:val="0036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09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05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1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1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19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051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6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cid:image003.jpg@01D327FA.5DA4E030" TargetMode="External"/><Relationship Id="rId17" Type="http://schemas.openxmlformats.org/officeDocument/2006/relationships/image" Target="media/image8.png"/><Relationship Id="rId18" Type="http://schemas.openxmlformats.org/officeDocument/2006/relationships/image" Target="cid:image002.png@01D327FA.5D8438D0" TargetMode="External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847894\AppData\Local\Microsoft\Windows\Temporary%20Internet%20Files\Content.Outlook\TR2OJQDA\www.mastercard.com" TargetMode="External"/><Relationship Id="rId2" Type="http://schemas.openxmlformats.org/officeDocument/2006/relationships/image" Target="media/image14.png"/><Relationship Id="rId3" Type="http://schemas.openxmlformats.org/officeDocument/2006/relationships/image" Target="cid:image031.png@01D24B19.857D42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5D210-B723-B34B-BA16-E37DD1C1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405</Words>
  <Characters>2313</Characters>
  <Application>Microsoft Macintosh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MasterCard</Company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Rothmel, Nima</dc:creator>
  <cp:lastModifiedBy>Laura Smith</cp:lastModifiedBy>
  <cp:revision>2</cp:revision>
  <cp:lastPrinted>2017-01-26T15:17:00Z</cp:lastPrinted>
  <dcterms:created xsi:type="dcterms:W3CDTF">2018-01-02T19:59:00Z</dcterms:created>
  <dcterms:modified xsi:type="dcterms:W3CDTF">2018-01-02T19:59:00Z</dcterms:modified>
</cp:coreProperties>
</file>