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13" w:rsidRDefault="00C44C13" w:rsidP="00002058">
      <w:pPr>
        <w:rPr>
          <w:rFonts w:ascii="Arial" w:hAnsi="Arial" w:cs="Arial"/>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9595"/>
      </w:tblGrid>
      <w:tr w:rsidR="00FE43A5" w:rsidRPr="009D362A" w:rsidTr="00E154BA">
        <w:trPr>
          <w:trHeight w:val="540"/>
        </w:trPr>
        <w:tc>
          <w:tcPr>
            <w:tcW w:w="12795" w:type="dxa"/>
            <w:gridSpan w:val="2"/>
            <w:shd w:val="clear" w:color="auto" w:fill="auto"/>
          </w:tcPr>
          <w:p w:rsidR="00FE43A5" w:rsidRPr="009D362A" w:rsidRDefault="001A6EED" w:rsidP="00D5763F">
            <w:pPr>
              <w:jc w:val="center"/>
              <w:rPr>
                <w:rFonts w:ascii="Arial" w:hAnsi="Arial" w:cs="Arial"/>
                <w:b/>
                <w:bCs/>
                <w:color w:val="000000"/>
                <w:sz w:val="36"/>
                <w:szCs w:val="36"/>
              </w:rPr>
            </w:pPr>
            <w:r>
              <w:rPr>
                <w:rFonts w:ascii="Arial" w:hAnsi="Arial" w:cs="Arial"/>
                <w:b/>
                <w:bCs/>
                <w:color w:val="000000"/>
                <w:sz w:val="36"/>
                <w:szCs w:val="36"/>
              </w:rPr>
              <w:t>AUGUST POINTS PROMO</w:t>
            </w:r>
            <w:r w:rsidR="00D5763F" w:rsidRPr="009D362A">
              <w:rPr>
                <w:rFonts w:ascii="Arial" w:hAnsi="Arial" w:cs="Arial"/>
                <w:b/>
                <w:bCs/>
                <w:color w:val="000000"/>
                <w:sz w:val="36"/>
                <w:szCs w:val="36"/>
              </w:rPr>
              <w:t xml:space="preserve"> </w:t>
            </w:r>
            <w:r w:rsidR="00625E6C" w:rsidRPr="009D362A">
              <w:rPr>
                <w:rFonts w:ascii="Arial" w:hAnsi="Arial" w:cs="Arial"/>
                <w:b/>
                <w:bCs/>
                <w:color w:val="000000"/>
                <w:sz w:val="36"/>
                <w:szCs w:val="36"/>
              </w:rPr>
              <w:t>US 2014</w:t>
            </w:r>
          </w:p>
        </w:tc>
      </w:tr>
      <w:tr w:rsidR="00FE43A5" w:rsidRPr="009D362A" w:rsidTr="00E154BA">
        <w:trPr>
          <w:trHeight w:val="255"/>
        </w:trPr>
        <w:tc>
          <w:tcPr>
            <w:tcW w:w="3200" w:type="dxa"/>
            <w:shd w:val="clear" w:color="auto" w:fill="auto"/>
          </w:tcPr>
          <w:p w:rsidR="00FE43A5" w:rsidRPr="009D362A" w:rsidRDefault="00FE43A5" w:rsidP="00E57113">
            <w:pPr>
              <w:rPr>
                <w:rFonts w:ascii="Arial" w:hAnsi="Arial" w:cs="Arial"/>
                <w:b/>
                <w:color w:val="000000"/>
                <w:sz w:val="20"/>
                <w:szCs w:val="20"/>
              </w:rPr>
            </w:pPr>
            <w:r w:rsidRPr="009D362A">
              <w:rPr>
                <w:rFonts w:ascii="Arial" w:hAnsi="Arial" w:cs="Arial"/>
                <w:b/>
                <w:color w:val="000000"/>
                <w:sz w:val="20"/>
                <w:szCs w:val="20"/>
              </w:rPr>
              <w:t>Offer ID</w:t>
            </w:r>
          </w:p>
        </w:tc>
        <w:tc>
          <w:tcPr>
            <w:tcW w:w="9595" w:type="dxa"/>
            <w:shd w:val="clear" w:color="auto" w:fill="FFFFCC"/>
          </w:tcPr>
          <w:p w:rsidR="00FE43A5" w:rsidRPr="0091584A" w:rsidRDefault="0091584A" w:rsidP="00451D19">
            <w:pPr>
              <w:rPr>
                <w:rFonts w:ascii="Arial" w:eastAsia="Arial Unicode MS" w:hAnsi="Arial" w:cs="Arial"/>
                <w:sz w:val="20"/>
                <w:szCs w:val="20"/>
              </w:rPr>
            </w:pPr>
            <w:r w:rsidRPr="0091584A">
              <w:rPr>
                <w:rFonts w:ascii="Arial" w:eastAsia="Arial Unicode MS" w:hAnsi="Arial" w:cs="Arial"/>
                <w:sz w:val="20"/>
                <w:szCs w:val="20"/>
              </w:rPr>
              <w:t>SF14</w:t>
            </w:r>
          </w:p>
        </w:tc>
      </w:tr>
      <w:tr w:rsidR="00FE43A5" w:rsidRPr="009D362A" w:rsidTr="00E154BA">
        <w:trPr>
          <w:trHeight w:val="255"/>
        </w:trPr>
        <w:tc>
          <w:tcPr>
            <w:tcW w:w="3200" w:type="dxa"/>
            <w:shd w:val="clear" w:color="auto" w:fill="auto"/>
          </w:tcPr>
          <w:p w:rsidR="00FE43A5" w:rsidRPr="009D362A" w:rsidRDefault="00FE43A5" w:rsidP="00E57113">
            <w:pPr>
              <w:rPr>
                <w:rFonts w:ascii="Arial" w:hAnsi="Arial" w:cs="Arial"/>
                <w:b/>
                <w:color w:val="000000"/>
                <w:sz w:val="20"/>
                <w:szCs w:val="20"/>
              </w:rPr>
            </w:pPr>
            <w:r w:rsidRPr="009D362A">
              <w:rPr>
                <w:rFonts w:ascii="Arial" w:hAnsi="Arial" w:cs="Arial"/>
                <w:b/>
                <w:color w:val="000000"/>
                <w:sz w:val="20"/>
                <w:szCs w:val="20"/>
              </w:rPr>
              <w:t>Actual URL</w:t>
            </w:r>
          </w:p>
        </w:tc>
        <w:tc>
          <w:tcPr>
            <w:tcW w:w="9595" w:type="dxa"/>
            <w:shd w:val="clear" w:color="auto" w:fill="FFFFCC"/>
            <w:vAlign w:val="bottom"/>
          </w:tcPr>
          <w:p w:rsidR="00FE43A5" w:rsidRPr="009D362A" w:rsidRDefault="00FE43A5" w:rsidP="00E57113">
            <w:pPr>
              <w:rPr>
                <w:rFonts w:ascii="Arial" w:hAnsi="Arial" w:cs="Arial"/>
                <w:sz w:val="20"/>
                <w:szCs w:val="20"/>
              </w:rPr>
            </w:pPr>
          </w:p>
        </w:tc>
      </w:tr>
      <w:tr w:rsidR="00FE43A5" w:rsidRPr="009D362A" w:rsidTr="00E154BA">
        <w:trPr>
          <w:trHeight w:val="255"/>
        </w:trPr>
        <w:tc>
          <w:tcPr>
            <w:tcW w:w="3200" w:type="dxa"/>
            <w:shd w:val="clear" w:color="auto" w:fill="auto"/>
          </w:tcPr>
          <w:p w:rsidR="00FE43A5" w:rsidRPr="009D362A" w:rsidRDefault="00FE43A5" w:rsidP="00E57113">
            <w:pPr>
              <w:rPr>
                <w:rFonts w:ascii="Arial" w:hAnsi="Arial" w:cs="Arial"/>
                <w:b/>
                <w:color w:val="000000"/>
                <w:sz w:val="20"/>
                <w:szCs w:val="20"/>
              </w:rPr>
            </w:pPr>
            <w:r w:rsidRPr="009D362A">
              <w:rPr>
                <w:rFonts w:ascii="Arial" w:hAnsi="Arial" w:cs="Arial"/>
                <w:b/>
                <w:color w:val="000000"/>
                <w:sz w:val="20"/>
                <w:szCs w:val="20"/>
              </w:rPr>
              <w:t>Vanity URL</w:t>
            </w:r>
            <w:r w:rsidR="004F59B2" w:rsidRPr="009D362A">
              <w:rPr>
                <w:rFonts w:ascii="Arial" w:hAnsi="Arial" w:cs="Arial"/>
                <w:b/>
                <w:color w:val="000000"/>
                <w:sz w:val="20"/>
                <w:szCs w:val="20"/>
              </w:rPr>
              <w:t xml:space="preserve"> (digital)</w:t>
            </w:r>
          </w:p>
        </w:tc>
        <w:tc>
          <w:tcPr>
            <w:tcW w:w="9595" w:type="dxa"/>
            <w:shd w:val="clear" w:color="auto" w:fill="FFFFCC"/>
            <w:vAlign w:val="bottom"/>
          </w:tcPr>
          <w:p w:rsidR="00A851CA" w:rsidRPr="009D362A" w:rsidRDefault="0001793C" w:rsidP="001A6EED">
            <w:pPr>
              <w:ind w:right="-18"/>
              <w:outlineLvl w:val="0"/>
              <w:rPr>
                <w:rFonts w:ascii="Arial" w:eastAsia="Arial Unicode MS" w:hAnsi="Arial" w:cs="Arial"/>
                <w:sz w:val="20"/>
                <w:szCs w:val="20"/>
              </w:rPr>
            </w:pPr>
            <w:r>
              <w:rPr>
                <w:rFonts w:ascii="Arial" w:eastAsia="Arial Unicode MS" w:hAnsi="Arial" w:cs="Arial"/>
                <w:sz w:val="20"/>
                <w:szCs w:val="20"/>
              </w:rPr>
              <w:t>MarriottRewards.com/</w:t>
            </w:r>
            <w:proofErr w:type="spellStart"/>
            <w:r w:rsidR="003E4176">
              <w:rPr>
                <w:rFonts w:ascii="Arial" w:eastAsia="Arial Unicode MS" w:hAnsi="Arial" w:cs="Arial"/>
                <w:sz w:val="20"/>
                <w:szCs w:val="20"/>
              </w:rPr>
              <w:t>SpecialOffer</w:t>
            </w:r>
            <w:proofErr w:type="spellEnd"/>
          </w:p>
        </w:tc>
      </w:tr>
      <w:tr w:rsidR="00E154BA" w:rsidRPr="009D362A" w:rsidTr="00E154BA">
        <w:trPr>
          <w:trHeight w:val="260"/>
        </w:trPr>
        <w:tc>
          <w:tcPr>
            <w:tcW w:w="3200" w:type="dxa"/>
            <w:shd w:val="clear" w:color="auto" w:fill="auto"/>
          </w:tcPr>
          <w:p w:rsidR="00E154BA" w:rsidRPr="009D362A" w:rsidRDefault="00E154BA" w:rsidP="00E57113">
            <w:pPr>
              <w:rPr>
                <w:rFonts w:ascii="Arial" w:hAnsi="Arial" w:cs="Arial"/>
                <w:b/>
                <w:color w:val="000000"/>
                <w:sz w:val="20"/>
                <w:szCs w:val="20"/>
              </w:rPr>
            </w:pPr>
            <w:r>
              <w:rPr>
                <w:rFonts w:ascii="Arial" w:hAnsi="Arial" w:cs="Arial"/>
                <w:b/>
                <w:color w:val="000000"/>
                <w:sz w:val="20"/>
                <w:szCs w:val="20"/>
              </w:rPr>
              <w:t>Subject Line</w:t>
            </w:r>
          </w:p>
        </w:tc>
        <w:tc>
          <w:tcPr>
            <w:tcW w:w="9595" w:type="dxa"/>
            <w:shd w:val="clear" w:color="auto" w:fill="FFFFCC"/>
          </w:tcPr>
          <w:p w:rsidR="00E154BA" w:rsidRPr="009D362A" w:rsidRDefault="00E154BA" w:rsidP="00FE4791">
            <w:pPr>
              <w:rPr>
                <w:rFonts w:ascii="Arial" w:hAnsi="Arial" w:cs="Arial"/>
                <w:sz w:val="20"/>
                <w:szCs w:val="20"/>
              </w:rPr>
            </w:pPr>
            <w:r>
              <w:rPr>
                <w:rFonts w:ascii="Arial" w:hAnsi="Arial" w:cs="Arial"/>
                <w:color w:val="000000"/>
                <w:sz w:val="20"/>
                <w:szCs w:val="20"/>
              </w:rPr>
              <w:t>Register and earn up to 50,000 bonus points</w:t>
            </w:r>
          </w:p>
        </w:tc>
      </w:tr>
      <w:tr w:rsidR="00E154BA" w:rsidRPr="009D362A" w:rsidTr="00E154BA">
        <w:trPr>
          <w:trHeight w:val="255"/>
        </w:trPr>
        <w:tc>
          <w:tcPr>
            <w:tcW w:w="3200" w:type="dxa"/>
            <w:shd w:val="clear" w:color="auto" w:fill="auto"/>
          </w:tcPr>
          <w:p w:rsidR="00E154BA" w:rsidRPr="009D362A" w:rsidRDefault="00E154BA" w:rsidP="00E57113">
            <w:pPr>
              <w:rPr>
                <w:rFonts w:ascii="Arial" w:hAnsi="Arial" w:cs="Arial"/>
                <w:b/>
                <w:color w:val="000000"/>
                <w:sz w:val="20"/>
                <w:szCs w:val="20"/>
              </w:rPr>
            </w:pPr>
            <w:r w:rsidRPr="009D362A">
              <w:rPr>
                <w:rFonts w:ascii="Arial" w:hAnsi="Arial" w:cs="Arial"/>
                <w:b/>
                <w:color w:val="000000"/>
                <w:sz w:val="20"/>
                <w:szCs w:val="20"/>
              </w:rPr>
              <w:t>Goal</w:t>
            </w:r>
          </w:p>
        </w:tc>
        <w:tc>
          <w:tcPr>
            <w:tcW w:w="9595" w:type="dxa"/>
            <w:shd w:val="clear" w:color="auto" w:fill="FFFFCC"/>
          </w:tcPr>
          <w:p w:rsidR="00E154BA" w:rsidRPr="009D362A" w:rsidRDefault="00E154BA" w:rsidP="00E86F04">
            <w:pPr>
              <w:rPr>
                <w:rFonts w:ascii="Arial" w:hAnsi="Arial" w:cs="Arial"/>
                <w:color w:val="000000"/>
                <w:sz w:val="20"/>
                <w:szCs w:val="20"/>
              </w:rPr>
            </w:pPr>
            <w:r>
              <w:rPr>
                <w:rFonts w:ascii="Arial" w:hAnsi="Arial" w:cs="Arial"/>
                <w:color w:val="000000"/>
                <w:sz w:val="20"/>
                <w:szCs w:val="20"/>
              </w:rPr>
              <w:t>50,000 bonus points</w:t>
            </w:r>
          </w:p>
        </w:tc>
      </w:tr>
      <w:tr w:rsidR="00E154BA" w:rsidRPr="009D362A" w:rsidTr="00E154BA">
        <w:trPr>
          <w:trHeight w:val="260"/>
        </w:trPr>
        <w:tc>
          <w:tcPr>
            <w:tcW w:w="3200" w:type="dxa"/>
            <w:shd w:val="clear" w:color="auto" w:fill="auto"/>
          </w:tcPr>
          <w:p w:rsidR="00E154BA" w:rsidRPr="009D362A" w:rsidRDefault="0011111A" w:rsidP="00E57113">
            <w:pPr>
              <w:rPr>
                <w:rFonts w:ascii="Arial" w:hAnsi="Arial" w:cs="Arial"/>
                <w:b/>
                <w:color w:val="000000"/>
                <w:sz w:val="20"/>
                <w:szCs w:val="20"/>
              </w:rPr>
            </w:pPr>
            <w:proofErr w:type="spellStart"/>
            <w:r>
              <w:rPr>
                <w:rFonts w:ascii="Arial" w:hAnsi="Arial" w:cs="Arial"/>
                <w:b/>
                <w:color w:val="000000"/>
                <w:sz w:val="20"/>
                <w:szCs w:val="20"/>
              </w:rPr>
              <w:t>Preheader</w:t>
            </w:r>
            <w:proofErr w:type="spellEnd"/>
          </w:p>
        </w:tc>
        <w:tc>
          <w:tcPr>
            <w:tcW w:w="9595" w:type="dxa"/>
            <w:shd w:val="clear" w:color="auto" w:fill="FFFFCC"/>
          </w:tcPr>
          <w:p w:rsidR="00E154BA" w:rsidRPr="0011111A" w:rsidRDefault="00E154BA" w:rsidP="0011111A">
            <w:pPr>
              <w:ind w:right="-18"/>
              <w:outlineLvl w:val="0"/>
              <w:rPr>
                <w:rFonts w:ascii="Arial" w:eastAsia="Arial Unicode MS" w:hAnsi="Arial" w:cs="Arial"/>
                <w:b/>
                <w:sz w:val="20"/>
                <w:szCs w:val="20"/>
              </w:rPr>
            </w:pPr>
            <w:r w:rsidRPr="001A6EED">
              <w:rPr>
                <w:rFonts w:ascii="Arial" w:eastAsia="Arial Unicode MS" w:hAnsi="Arial" w:cs="Arial"/>
                <w:b/>
                <w:sz w:val="20"/>
                <w:szCs w:val="20"/>
              </w:rPr>
              <w:t xml:space="preserve">SPECIAL </w:t>
            </w:r>
            <w:r w:rsidRPr="00EC0A38">
              <w:rPr>
                <w:rFonts w:ascii="Arial" w:eastAsia="Arial Unicode MS" w:hAnsi="Arial" w:cs="Arial"/>
                <w:sz w:val="20"/>
                <w:szCs w:val="20"/>
              </w:rPr>
              <w:t>DELIVERY</w:t>
            </w:r>
            <w:r w:rsidR="0011111A">
              <w:rPr>
                <w:rFonts w:ascii="Arial" w:eastAsia="Arial Unicode MS" w:hAnsi="Arial" w:cs="Arial"/>
                <w:b/>
                <w:sz w:val="20"/>
                <w:szCs w:val="20"/>
              </w:rPr>
              <w:t xml:space="preserve">: </w:t>
            </w:r>
            <w:r w:rsidRPr="001A6EED">
              <w:rPr>
                <w:rFonts w:ascii="Arial" w:eastAsia="Arial Unicode MS" w:hAnsi="Arial" w:cs="Arial"/>
                <w:sz w:val="20"/>
                <w:szCs w:val="20"/>
              </w:rPr>
              <w:t>Your exclusive opportunity</w:t>
            </w:r>
          </w:p>
        </w:tc>
      </w:tr>
      <w:tr w:rsidR="00E154BA" w:rsidRPr="009D362A" w:rsidTr="00E154BA">
        <w:trPr>
          <w:trHeight w:val="255"/>
        </w:trPr>
        <w:tc>
          <w:tcPr>
            <w:tcW w:w="3200" w:type="dxa"/>
            <w:shd w:val="clear" w:color="auto" w:fill="auto"/>
          </w:tcPr>
          <w:p w:rsidR="00E154BA" w:rsidRPr="009D362A" w:rsidRDefault="00E154BA" w:rsidP="00E57113">
            <w:pPr>
              <w:rPr>
                <w:rFonts w:ascii="Arial" w:hAnsi="Arial" w:cs="Arial"/>
                <w:b/>
                <w:color w:val="000000"/>
                <w:sz w:val="20"/>
                <w:szCs w:val="20"/>
              </w:rPr>
            </w:pPr>
            <w:r>
              <w:rPr>
                <w:rFonts w:ascii="Arial" w:hAnsi="Arial" w:cs="Arial"/>
                <w:b/>
                <w:color w:val="000000"/>
                <w:sz w:val="20"/>
                <w:szCs w:val="20"/>
              </w:rPr>
              <w:t>Milestone</w:t>
            </w:r>
          </w:p>
        </w:tc>
        <w:tc>
          <w:tcPr>
            <w:tcW w:w="9595" w:type="dxa"/>
            <w:shd w:val="clear" w:color="auto" w:fill="FFFFCC"/>
          </w:tcPr>
          <w:p w:rsidR="00E154BA" w:rsidRPr="009D362A" w:rsidRDefault="00E154BA" w:rsidP="00D13A1B">
            <w:pPr>
              <w:rPr>
                <w:rFonts w:ascii="Arial" w:hAnsi="Arial" w:cs="Arial"/>
                <w:b/>
                <w:sz w:val="20"/>
                <w:szCs w:val="20"/>
              </w:rPr>
            </w:pPr>
            <w:r w:rsidRPr="00D13A1B">
              <w:rPr>
                <w:rFonts w:ascii="Arial" w:hAnsi="Arial" w:cs="Arial"/>
                <w:b/>
                <w:sz w:val="20"/>
                <w:szCs w:val="20"/>
              </w:rPr>
              <w:t>Another exclusive offer</w:t>
            </w:r>
            <w:r w:rsidRPr="00D13A1B">
              <w:rPr>
                <w:rStyle w:val="Strong"/>
                <w:rFonts w:ascii="Arial" w:hAnsi="Arial" w:cs="Arial"/>
                <w:sz w:val="20"/>
                <w:szCs w:val="20"/>
              </w:rPr>
              <w:t>: Earn up to 50,000 bonus points</w:t>
            </w:r>
            <w:r w:rsidRPr="009D362A">
              <w:rPr>
                <w:rStyle w:val="Strong"/>
                <w:rFonts w:ascii="Arial" w:hAnsi="Arial" w:cs="Arial"/>
                <w:sz w:val="20"/>
                <w:szCs w:val="20"/>
              </w:rPr>
              <w:t xml:space="preserve"> </w:t>
            </w:r>
          </w:p>
        </w:tc>
      </w:tr>
      <w:tr w:rsidR="00E154BA" w:rsidRPr="009D362A" w:rsidTr="0011111A">
        <w:trPr>
          <w:trHeight w:val="1889"/>
        </w:trPr>
        <w:tc>
          <w:tcPr>
            <w:tcW w:w="3200" w:type="dxa"/>
            <w:shd w:val="clear" w:color="auto" w:fill="auto"/>
          </w:tcPr>
          <w:p w:rsidR="00E154BA" w:rsidRDefault="00E154BA" w:rsidP="00E57113">
            <w:pPr>
              <w:rPr>
                <w:rFonts w:ascii="Arial" w:hAnsi="Arial" w:cs="Arial"/>
                <w:b/>
                <w:color w:val="000000"/>
                <w:sz w:val="20"/>
                <w:szCs w:val="20"/>
              </w:rPr>
            </w:pPr>
            <w:r w:rsidRPr="009D362A">
              <w:rPr>
                <w:rFonts w:ascii="Arial" w:hAnsi="Arial" w:cs="Arial"/>
                <w:b/>
                <w:color w:val="000000"/>
                <w:sz w:val="20"/>
                <w:szCs w:val="20"/>
              </w:rPr>
              <w:t>Promo Details</w:t>
            </w:r>
          </w:p>
          <w:p w:rsidR="00E154BA" w:rsidRPr="009D362A" w:rsidRDefault="0011111A" w:rsidP="00E57113">
            <w:pPr>
              <w:rPr>
                <w:rFonts w:ascii="Arial" w:hAnsi="Arial" w:cs="Arial"/>
                <w:b/>
                <w:color w:val="000000"/>
                <w:sz w:val="20"/>
                <w:szCs w:val="20"/>
              </w:rPr>
            </w:pPr>
            <w:r>
              <w:rPr>
                <w:rFonts w:ascii="Arial" w:hAnsi="Arial" w:cs="Arial"/>
                <w:b/>
                <w:color w:val="FF0000"/>
                <w:sz w:val="20"/>
                <w:szCs w:val="20"/>
              </w:rPr>
              <w:t>Body Copy</w:t>
            </w:r>
            <w:bookmarkStart w:id="0" w:name="_GoBack"/>
            <w:bookmarkEnd w:id="0"/>
          </w:p>
        </w:tc>
        <w:tc>
          <w:tcPr>
            <w:tcW w:w="9595" w:type="dxa"/>
            <w:shd w:val="clear" w:color="auto" w:fill="FFFFCC"/>
          </w:tcPr>
          <w:p w:rsidR="00E154BA" w:rsidRDefault="00E154BA" w:rsidP="00D13A1B">
            <w:pPr>
              <w:pStyle w:val="PlainText"/>
              <w:rPr>
                <w:rFonts w:cs="Arial"/>
                <w:szCs w:val="20"/>
              </w:rPr>
            </w:pPr>
            <w:r>
              <w:rPr>
                <w:rFonts w:cs="Arial"/>
                <w:szCs w:val="20"/>
              </w:rPr>
              <w:t xml:space="preserve">As part of a special group, we’re excited to tell you that your next </w:t>
            </w:r>
            <w:r w:rsidRPr="00D13A1B">
              <w:rPr>
                <w:rFonts w:cs="Arial"/>
                <w:szCs w:val="20"/>
              </w:rPr>
              <w:t xml:space="preserve">exclusive earning </w:t>
            </w:r>
            <w:r>
              <w:rPr>
                <w:rFonts w:cs="Arial"/>
                <w:szCs w:val="20"/>
              </w:rPr>
              <w:t>opportunity</w:t>
            </w:r>
            <w:r w:rsidRPr="00D13A1B">
              <w:rPr>
                <w:rFonts w:cs="Arial"/>
                <w:szCs w:val="20"/>
              </w:rPr>
              <w:t xml:space="preserve"> </w:t>
            </w:r>
            <w:r>
              <w:rPr>
                <w:rFonts w:cs="Arial"/>
                <w:szCs w:val="20"/>
              </w:rPr>
              <w:t>is here</w:t>
            </w:r>
            <w:r w:rsidRPr="00D13A1B">
              <w:rPr>
                <w:rFonts w:cs="Arial"/>
                <w:szCs w:val="20"/>
              </w:rPr>
              <w:t>.</w:t>
            </w:r>
            <w:r>
              <w:rPr>
                <w:rFonts w:cs="Arial"/>
                <w:szCs w:val="20"/>
              </w:rPr>
              <w:t xml:space="preserve"> </w:t>
            </w:r>
          </w:p>
          <w:p w:rsidR="00E154BA" w:rsidRDefault="00E154BA" w:rsidP="001A6EED">
            <w:pPr>
              <w:pStyle w:val="PlainText"/>
              <w:rPr>
                <w:rFonts w:cs="Arial"/>
                <w:szCs w:val="20"/>
              </w:rPr>
            </w:pPr>
          </w:p>
          <w:p w:rsidR="00E154BA" w:rsidRPr="00E12077" w:rsidRDefault="00E154BA" w:rsidP="001A6EED">
            <w:pPr>
              <w:pStyle w:val="PlainText"/>
              <w:rPr>
                <w:rFonts w:cs="Arial"/>
                <w:szCs w:val="20"/>
              </w:rPr>
            </w:pPr>
            <w:r>
              <w:rPr>
                <w:rFonts w:cs="Arial"/>
                <w:szCs w:val="20"/>
              </w:rPr>
              <w:t>To earn up to 50,000 bonus points:</w:t>
            </w:r>
          </w:p>
          <w:p w:rsidR="00E154BA" w:rsidRDefault="00E154BA" w:rsidP="001A6EED">
            <w:pPr>
              <w:rPr>
                <w:rFonts w:ascii="Arial" w:hAnsi="Arial" w:cs="Arial"/>
                <w:sz w:val="20"/>
                <w:szCs w:val="20"/>
              </w:rPr>
            </w:pPr>
            <w:r w:rsidRPr="001425EF">
              <w:rPr>
                <w:rFonts w:ascii="Arial" w:hAnsi="Arial" w:cs="Arial"/>
                <w:sz w:val="20"/>
                <w:szCs w:val="20"/>
              </w:rPr>
              <w:t xml:space="preserve">* </w:t>
            </w:r>
            <w:r>
              <w:rPr>
                <w:rFonts w:ascii="Arial" w:hAnsi="Arial" w:cs="Arial"/>
                <w:b/>
                <w:sz w:val="20"/>
                <w:szCs w:val="20"/>
              </w:rPr>
              <w:t>Register</w:t>
            </w:r>
            <w:r w:rsidRPr="001425EF">
              <w:rPr>
                <w:rFonts w:ascii="Arial" w:hAnsi="Arial" w:cs="Arial"/>
                <w:sz w:val="20"/>
                <w:szCs w:val="20"/>
              </w:rPr>
              <w:t xml:space="preserve"> </w:t>
            </w:r>
            <w:r>
              <w:rPr>
                <w:rFonts w:ascii="Arial" w:hAnsi="Arial" w:cs="Arial"/>
                <w:sz w:val="20"/>
                <w:szCs w:val="20"/>
              </w:rPr>
              <w:t>by September 30, 2014</w:t>
            </w:r>
          </w:p>
          <w:p w:rsidR="00E154BA" w:rsidRPr="001425EF" w:rsidRDefault="00E154BA" w:rsidP="001A6EED">
            <w:pPr>
              <w:rPr>
                <w:rFonts w:ascii="Arial" w:hAnsi="Arial" w:cs="Arial"/>
                <w:sz w:val="20"/>
                <w:szCs w:val="20"/>
              </w:rPr>
            </w:pPr>
            <w:r>
              <w:rPr>
                <w:rFonts w:ascii="Arial" w:hAnsi="Arial" w:cs="Arial"/>
                <w:sz w:val="20"/>
                <w:szCs w:val="20"/>
              </w:rPr>
              <w:t xml:space="preserve">* </w:t>
            </w:r>
            <w:r w:rsidRPr="001A6EED">
              <w:rPr>
                <w:rFonts w:ascii="Arial" w:hAnsi="Arial" w:cs="Arial"/>
                <w:b/>
                <w:sz w:val="20"/>
                <w:szCs w:val="20"/>
              </w:rPr>
              <w:t>Stay</w:t>
            </w:r>
            <w:r>
              <w:rPr>
                <w:rFonts w:ascii="Arial" w:hAnsi="Arial" w:cs="Arial"/>
                <w:sz w:val="20"/>
                <w:szCs w:val="20"/>
              </w:rPr>
              <w:t xml:space="preserve"> at participating hotels between August 15 and November 15, 2014</w:t>
            </w:r>
          </w:p>
          <w:p w:rsidR="00E154BA" w:rsidRPr="0091584A" w:rsidRDefault="00E154BA" w:rsidP="0091584A">
            <w:pPr>
              <w:rPr>
                <w:rFonts w:ascii="Arial" w:hAnsi="Arial" w:cs="Arial"/>
                <w:sz w:val="20"/>
                <w:szCs w:val="20"/>
              </w:rPr>
            </w:pPr>
            <w:r w:rsidRPr="001425EF">
              <w:rPr>
                <w:rFonts w:ascii="Arial" w:hAnsi="Arial" w:cs="Arial"/>
                <w:sz w:val="20"/>
                <w:szCs w:val="20"/>
              </w:rPr>
              <w:t xml:space="preserve">* </w:t>
            </w:r>
            <w:r>
              <w:rPr>
                <w:rFonts w:ascii="Arial" w:hAnsi="Arial" w:cs="Arial"/>
                <w:b/>
                <w:sz w:val="20"/>
                <w:szCs w:val="20"/>
              </w:rPr>
              <w:t>Earn</w:t>
            </w:r>
            <w:r w:rsidRPr="001425EF">
              <w:rPr>
                <w:rFonts w:ascii="Arial" w:hAnsi="Arial" w:cs="Arial"/>
                <w:sz w:val="20"/>
                <w:szCs w:val="20"/>
              </w:rPr>
              <w:t xml:space="preserve"> </w:t>
            </w:r>
            <w:r>
              <w:rPr>
                <w:rFonts w:ascii="Arial" w:hAnsi="Arial" w:cs="Arial"/>
                <w:sz w:val="20"/>
                <w:szCs w:val="20"/>
              </w:rPr>
              <w:t>5,000 bonus points with every second paid stay*, starting with your second stay, up to 50,000 bonus points</w:t>
            </w:r>
            <w:r>
              <w:rPr>
                <w:rFonts w:eastAsia="Arial Unicode MS"/>
              </w:rPr>
              <w:tab/>
            </w:r>
          </w:p>
          <w:p w:rsidR="00E154BA" w:rsidRPr="009D362A" w:rsidRDefault="00E154BA" w:rsidP="00D13A1B">
            <w:pPr>
              <w:rPr>
                <w:rFonts w:ascii="Arial" w:hAnsi="Arial" w:cs="Arial"/>
                <w:sz w:val="20"/>
                <w:szCs w:val="20"/>
              </w:rPr>
            </w:pPr>
          </w:p>
        </w:tc>
      </w:tr>
      <w:tr w:rsidR="00E154BA" w:rsidRPr="009D362A" w:rsidTr="00E154BA">
        <w:trPr>
          <w:trHeight w:val="255"/>
        </w:trPr>
        <w:tc>
          <w:tcPr>
            <w:tcW w:w="3200" w:type="dxa"/>
            <w:shd w:val="clear" w:color="auto" w:fill="auto"/>
          </w:tcPr>
          <w:p w:rsidR="00E154BA" w:rsidRPr="00717D3B" w:rsidRDefault="0011111A" w:rsidP="00E57113">
            <w:pPr>
              <w:rPr>
                <w:rFonts w:ascii="Arial" w:hAnsi="Arial" w:cs="Arial"/>
                <w:b/>
                <w:color w:val="FF0000"/>
                <w:sz w:val="20"/>
                <w:szCs w:val="20"/>
              </w:rPr>
            </w:pPr>
            <w:r>
              <w:rPr>
                <w:rFonts w:ascii="Arial" w:hAnsi="Arial" w:cs="Arial"/>
                <w:b/>
                <w:color w:val="000000"/>
                <w:sz w:val="20"/>
                <w:szCs w:val="20"/>
              </w:rPr>
              <w:t>Closing Copy</w:t>
            </w:r>
          </w:p>
        </w:tc>
        <w:tc>
          <w:tcPr>
            <w:tcW w:w="9595" w:type="dxa"/>
            <w:shd w:val="clear" w:color="auto" w:fill="FFFFCC"/>
          </w:tcPr>
          <w:p w:rsidR="00E154BA" w:rsidRPr="009D362A" w:rsidRDefault="00E154BA" w:rsidP="00CB54B8">
            <w:pPr>
              <w:pStyle w:val="PlainText"/>
              <w:rPr>
                <w:b/>
              </w:rPr>
            </w:pPr>
          </w:p>
          <w:p w:rsidR="00E154BA" w:rsidRPr="009D362A" w:rsidRDefault="00E154BA" w:rsidP="00CB54B8">
            <w:pPr>
              <w:pStyle w:val="PlainText"/>
              <w:rPr>
                <w:b/>
              </w:rPr>
            </w:pPr>
            <w:r w:rsidRPr="00D13A1B">
              <w:rPr>
                <w:b/>
              </w:rPr>
              <w:t>With 3,700+ hotels across 15 distinctive brands, there are plenty of places to earn—and redeem—</w:t>
            </w:r>
            <w:r>
              <w:rPr>
                <w:b/>
              </w:rPr>
              <w:t xml:space="preserve">your </w:t>
            </w:r>
            <w:r w:rsidRPr="00D13A1B">
              <w:rPr>
                <w:b/>
              </w:rPr>
              <w:t>points.</w:t>
            </w:r>
            <w:r w:rsidRPr="009D362A">
              <w:rPr>
                <w:b/>
              </w:rPr>
              <w:t xml:space="preserve"> </w:t>
            </w:r>
          </w:p>
          <w:p w:rsidR="00E154BA" w:rsidRPr="009D362A" w:rsidRDefault="00E154BA" w:rsidP="001A6EED">
            <w:pPr>
              <w:ind w:right="-18"/>
              <w:outlineLvl w:val="0"/>
              <w:rPr>
                <w:rFonts w:ascii="Arial" w:hAnsi="Arial" w:cs="Arial"/>
                <w:sz w:val="20"/>
                <w:szCs w:val="20"/>
              </w:rPr>
            </w:pPr>
            <w:r w:rsidRPr="009D362A">
              <w:rPr>
                <w:rFonts w:cs="Arial"/>
                <w:b/>
                <w:szCs w:val="20"/>
              </w:rPr>
              <w:tab/>
            </w:r>
          </w:p>
        </w:tc>
      </w:tr>
      <w:tr w:rsidR="00E154BA" w:rsidRPr="009D362A" w:rsidTr="00E154BA">
        <w:trPr>
          <w:trHeight w:val="255"/>
        </w:trPr>
        <w:tc>
          <w:tcPr>
            <w:tcW w:w="3200" w:type="dxa"/>
            <w:shd w:val="clear" w:color="auto" w:fill="auto"/>
          </w:tcPr>
          <w:p w:rsidR="00E154BA" w:rsidRDefault="00E154BA" w:rsidP="00E57113">
            <w:pPr>
              <w:rPr>
                <w:rFonts w:ascii="Arial" w:hAnsi="Arial" w:cs="Arial"/>
                <w:b/>
                <w:color w:val="000000"/>
                <w:sz w:val="20"/>
                <w:szCs w:val="20"/>
              </w:rPr>
            </w:pPr>
            <w:r w:rsidRPr="009D362A">
              <w:rPr>
                <w:rFonts w:ascii="Arial" w:hAnsi="Arial" w:cs="Arial"/>
                <w:b/>
                <w:color w:val="000000"/>
                <w:sz w:val="20"/>
                <w:szCs w:val="20"/>
              </w:rPr>
              <w:t>T&amp;Cs</w:t>
            </w:r>
          </w:p>
          <w:p w:rsidR="00E154BA" w:rsidRDefault="00E154BA" w:rsidP="00E57113">
            <w:pPr>
              <w:rPr>
                <w:rFonts w:ascii="Arial" w:hAnsi="Arial" w:cs="Arial"/>
                <w:b/>
                <w:color w:val="000000"/>
                <w:sz w:val="20"/>
                <w:szCs w:val="20"/>
              </w:rPr>
            </w:pPr>
          </w:p>
          <w:p w:rsidR="00E154BA" w:rsidRPr="009D362A" w:rsidRDefault="00E154BA" w:rsidP="00E57113">
            <w:pPr>
              <w:rPr>
                <w:rFonts w:ascii="Arial" w:hAnsi="Arial" w:cs="Arial"/>
                <w:b/>
                <w:color w:val="000000"/>
                <w:sz w:val="20"/>
                <w:szCs w:val="20"/>
              </w:rPr>
            </w:pPr>
          </w:p>
        </w:tc>
        <w:tc>
          <w:tcPr>
            <w:tcW w:w="9595" w:type="dxa"/>
            <w:shd w:val="clear" w:color="auto" w:fill="FFFFCC"/>
          </w:tcPr>
          <w:p w:rsidR="00E154BA" w:rsidRPr="009D362A" w:rsidRDefault="00E154BA" w:rsidP="00F959FB">
            <w:pPr>
              <w:pStyle w:val="PlainText"/>
              <w:tabs>
                <w:tab w:val="left" w:pos="6870"/>
              </w:tabs>
              <w:rPr>
                <w:rFonts w:cs="Arial"/>
                <w:b/>
                <w:szCs w:val="20"/>
              </w:rPr>
            </w:pPr>
            <w:r w:rsidRPr="001A6EED">
              <w:rPr>
                <w:rFonts w:eastAsia="Arial Unicode MS" w:cs="Arial"/>
                <w:szCs w:val="20"/>
              </w:rPr>
              <w:t xml:space="preserve">Registration is required. Marriott Rewards members who register for this </w:t>
            </w:r>
            <w:r>
              <w:rPr>
                <w:rFonts w:eastAsia="Arial Unicode MS" w:cs="Arial"/>
                <w:szCs w:val="20"/>
              </w:rPr>
              <w:t>promotion by September 30, 2014</w:t>
            </w:r>
            <w:r w:rsidRPr="001A6EED">
              <w:rPr>
                <w:rFonts w:eastAsia="Arial Unicode MS" w:cs="Arial"/>
                <w:szCs w:val="20"/>
              </w:rPr>
              <w:t xml:space="preserve"> will earn 5,000 bonus points with every second paid stay, starting with their second stay—up to </w:t>
            </w:r>
            <w:r>
              <w:rPr>
                <w:rFonts w:eastAsia="Arial Unicode MS" w:cs="Arial"/>
                <w:szCs w:val="20"/>
              </w:rPr>
              <w:t>a total of 50,000 bonus points—</w:t>
            </w:r>
            <w:r w:rsidRPr="001A6EED">
              <w:rPr>
                <w:rFonts w:eastAsia="Arial Unicode MS" w:cs="Arial"/>
                <w:szCs w:val="20"/>
              </w:rPr>
              <w:t>between August</w:t>
            </w:r>
            <w:r>
              <w:rPr>
                <w:rFonts w:eastAsia="Arial Unicode MS" w:cs="Arial"/>
                <w:szCs w:val="20"/>
              </w:rPr>
              <w:t xml:space="preserve"> 15, 2014 and November 15, 2014</w:t>
            </w:r>
            <w:r w:rsidRPr="001A6EED">
              <w:rPr>
                <w:rFonts w:eastAsia="Arial Unicode MS" w:cs="Arial"/>
                <w:szCs w:val="20"/>
              </w:rPr>
              <w:t xml:space="preserve"> at participating Marriott properties. A ‘stay’ is defined as consecutive nights spent at the same hotel, regardless of check-in/check-out activity. This offer is non-transferable. Nights spent while redeeming an award are not eligible for credit. Marriott Vacation Club® owner-occupied weeks are not eligible for credit. Only one room per hotel is counted toward a member’s nights or stay. Members electing to earn miles are not eligible for this promotion. All Marriott Rewards program terms and conditions apply. Visit </w:t>
            </w:r>
            <w:r w:rsidRPr="00717D3B">
              <w:rPr>
                <w:rFonts w:eastAsia="Arial Unicode MS" w:cs="Arial"/>
                <w:color w:val="0070C0"/>
                <w:szCs w:val="20"/>
                <w:highlight w:val="yellow"/>
              </w:rPr>
              <w:t>MarriottRewards.com/</w:t>
            </w:r>
            <w:proofErr w:type="spellStart"/>
            <w:r w:rsidRPr="00717D3B">
              <w:rPr>
                <w:rFonts w:eastAsia="Arial Unicode MS" w:cs="Arial"/>
                <w:color w:val="0070C0"/>
                <w:szCs w:val="20"/>
                <w:highlight w:val="yellow"/>
              </w:rPr>
              <w:t>SpecialOffer</w:t>
            </w:r>
            <w:proofErr w:type="spellEnd"/>
            <w:r>
              <w:rPr>
                <w:rFonts w:eastAsia="Arial Unicode MS" w:cs="Arial"/>
                <w:szCs w:val="20"/>
              </w:rPr>
              <w:t>,</w:t>
            </w:r>
            <w:r w:rsidRPr="001A6EED">
              <w:rPr>
                <w:rFonts w:eastAsia="Arial Unicode MS" w:cs="Arial"/>
                <w:szCs w:val="20"/>
              </w:rPr>
              <w:t xml:space="preserve"> or call your local Guest Services office for complete details. © 2014 Marriott International, Inc.</w:t>
            </w:r>
          </w:p>
        </w:tc>
      </w:tr>
      <w:tr w:rsidR="00E154BA" w:rsidRPr="009D362A" w:rsidTr="00E154BA">
        <w:trPr>
          <w:trHeight w:val="413"/>
        </w:trPr>
        <w:tc>
          <w:tcPr>
            <w:tcW w:w="3200" w:type="dxa"/>
            <w:shd w:val="clear" w:color="auto" w:fill="auto"/>
          </w:tcPr>
          <w:p w:rsidR="00E154BA" w:rsidRPr="00717D3B" w:rsidRDefault="00E154BA" w:rsidP="00E57113">
            <w:pPr>
              <w:rPr>
                <w:rFonts w:ascii="Arial" w:hAnsi="Arial" w:cs="Arial"/>
                <w:b/>
                <w:color w:val="FF0000"/>
                <w:sz w:val="20"/>
                <w:szCs w:val="20"/>
              </w:rPr>
            </w:pPr>
          </w:p>
        </w:tc>
        <w:tc>
          <w:tcPr>
            <w:tcW w:w="9595" w:type="dxa"/>
            <w:shd w:val="clear" w:color="auto" w:fill="FFFFCC"/>
          </w:tcPr>
          <w:p w:rsidR="00E154BA" w:rsidRPr="009D362A" w:rsidRDefault="00E154BA" w:rsidP="008572FD">
            <w:pPr>
              <w:rPr>
                <w:rFonts w:ascii="Arial" w:eastAsia="Arial Unicode MS" w:hAnsi="Arial" w:cs="Arial"/>
                <w:sz w:val="20"/>
                <w:szCs w:val="20"/>
              </w:rPr>
            </w:pPr>
          </w:p>
        </w:tc>
      </w:tr>
    </w:tbl>
    <w:p w:rsidR="00C959F8" w:rsidRPr="009D362A" w:rsidRDefault="00C959F8" w:rsidP="000C78D9">
      <w:pPr>
        <w:rPr>
          <w:rFonts w:ascii="Arial" w:hAnsi="Arial" w:cs="Arial"/>
          <w:sz w:val="20"/>
          <w:szCs w:val="20"/>
        </w:rPr>
      </w:pPr>
    </w:p>
    <w:p w:rsidR="005B4319" w:rsidRDefault="005B4319" w:rsidP="00625E6C">
      <w:pPr>
        <w:rPr>
          <w:rFonts w:ascii="Arial" w:hAnsi="Arial" w:cs="Arial"/>
          <w:sz w:val="20"/>
          <w:szCs w:val="20"/>
        </w:rPr>
      </w:pPr>
    </w:p>
    <w:p w:rsidR="00E154BA" w:rsidRDefault="00E154BA" w:rsidP="00625E6C">
      <w:pPr>
        <w:rPr>
          <w:rFonts w:ascii="Arial" w:hAnsi="Arial" w:cs="Arial"/>
          <w:sz w:val="20"/>
          <w:szCs w:val="20"/>
        </w:rPr>
      </w:pPr>
    </w:p>
    <w:p w:rsidR="00E154BA" w:rsidRDefault="00E154BA" w:rsidP="00E154BA">
      <w:pPr>
        <w:pStyle w:val="Standard"/>
        <w:rPr>
          <w:rFonts w:ascii="Arial" w:hAnsi="Arial" w:cs="Arial"/>
        </w:rPr>
      </w:pPr>
    </w:p>
    <w:tbl>
      <w:tblPr>
        <w:tblW w:w="12805" w:type="dxa"/>
        <w:tblInd w:w="-20" w:type="dxa"/>
        <w:tblLayout w:type="fixed"/>
        <w:tblCellMar>
          <w:left w:w="10" w:type="dxa"/>
          <w:right w:w="10" w:type="dxa"/>
        </w:tblCellMar>
        <w:tblLook w:val="0000" w:firstRow="0" w:lastRow="0" w:firstColumn="0" w:lastColumn="0" w:noHBand="0" w:noVBand="0"/>
      </w:tblPr>
      <w:tblGrid>
        <w:gridCol w:w="3200"/>
        <w:gridCol w:w="9605"/>
      </w:tblGrid>
      <w:tr w:rsidR="00E154BA" w:rsidRPr="006129B3" w:rsidTr="0047033D">
        <w:tblPrEx>
          <w:tblCellMar>
            <w:top w:w="0" w:type="dxa"/>
            <w:bottom w:w="0" w:type="dxa"/>
          </w:tblCellMar>
        </w:tblPrEx>
        <w:trPr>
          <w:trHeight w:val="540"/>
        </w:trPr>
        <w:tc>
          <w:tcPr>
            <w:tcW w:w="1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54BA" w:rsidRDefault="00E154BA" w:rsidP="0047033D">
            <w:pPr>
              <w:pStyle w:val="Standard"/>
              <w:jc w:val="center"/>
            </w:pPr>
            <w:r w:rsidRPr="00D4217B">
              <w:rPr>
                <w:rFonts w:eastAsia="SimSun" w:cs="Arial"/>
                <w:b/>
                <w:bCs/>
                <w:color w:val="000000"/>
                <w:lang w:eastAsia="zh-CN"/>
              </w:rPr>
              <w:t>AUGUST POINTS PROMO US 2014</w:t>
            </w:r>
          </w:p>
        </w:tc>
      </w:tr>
      <w:tr w:rsidR="00E154BA" w:rsidRPr="006129B3" w:rsidTr="0047033D">
        <w:tblPrEx>
          <w:tblCellMar>
            <w:top w:w="0" w:type="dxa"/>
            <w:bottom w:w="0" w:type="dxa"/>
          </w:tblCellMar>
        </w:tblPrEx>
        <w:trPr>
          <w:trHeight w:val="255"/>
        </w:trPr>
        <w:tc>
          <w:tcPr>
            <w:tcW w:w="3200" w:type="dxa"/>
            <w:tcBorders>
              <w:top w:val="single" w:sz="4" w:space="0" w:color="000000"/>
              <w:left w:val="single" w:sz="4" w:space="0" w:color="000000"/>
              <w:bottom w:val="single" w:sz="4" w:space="0" w:color="000000"/>
            </w:tcBorders>
            <w:tcMar>
              <w:top w:w="0" w:type="dxa"/>
              <w:left w:w="108" w:type="dxa"/>
              <w:bottom w:w="0" w:type="dxa"/>
              <w:right w:w="108" w:type="dxa"/>
            </w:tcMar>
          </w:tcPr>
          <w:p w:rsidR="00E154BA" w:rsidRDefault="00E154BA" w:rsidP="0047033D">
            <w:pPr>
              <w:pStyle w:val="Standard"/>
              <w:rPr>
                <w:rFonts w:cs="Arial"/>
                <w:b/>
                <w:color w:val="000000"/>
              </w:rPr>
            </w:pPr>
            <w:r w:rsidRPr="00D4217B">
              <w:rPr>
                <w:rFonts w:eastAsia="SimSun" w:cs="Arial"/>
                <w:b/>
                <w:color w:val="000000"/>
                <w:lang w:eastAsia="zh-CN"/>
              </w:rPr>
              <w:t>Offer ID</w:t>
            </w:r>
          </w:p>
        </w:tc>
        <w:tc>
          <w:tcPr>
            <w:tcW w:w="960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154BA" w:rsidRDefault="00E154BA" w:rsidP="0047033D">
            <w:pPr>
              <w:pStyle w:val="Standard"/>
              <w:rPr>
                <w:rFonts w:cs="Arial"/>
              </w:rPr>
            </w:pPr>
            <w:r w:rsidRPr="00D4217B">
              <w:rPr>
                <w:rFonts w:eastAsia="SimSun" w:cs="Arial"/>
                <w:lang w:eastAsia="zh-CN"/>
              </w:rPr>
              <w:t>SF14</w:t>
            </w:r>
          </w:p>
        </w:tc>
      </w:tr>
      <w:tr w:rsidR="00E154BA" w:rsidRPr="006129B3" w:rsidTr="0047033D">
        <w:tblPrEx>
          <w:tblCellMar>
            <w:top w:w="0" w:type="dxa"/>
            <w:bottom w:w="0" w:type="dxa"/>
          </w:tblCellMar>
        </w:tblPrEx>
        <w:trPr>
          <w:trHeight w:val="255"/>
        </w:trPr>
        <w:tc>
          <w:tcPr>
            <w:tcW w:w="3200" w:type="dxa"/>
            <w:tcBorders>
              <w:top w:val="single" w:sz="4" w:space="0" w:color="000000"/>
              <w:left w:val="single" w:sz="4" w:space="0" w:color="000000"/>
              <w:bottom w:val="single" w:sz="4" w:space="0" w:color="000000"/>
            </w:tcBorders>
            <w:tcMar>
              <w:top w:w="0" w:type="dxa"/>
              <w:left w:w="108" w:type="dxa"/>
              <w:bottom w:w="0" w:type="dxa"/>
              <w:right w:w="108" w:type="dxa"/>
            </w:tcMar>
          </w:tcPr>
          <w:p w:rsidR="00E154BA" w:rsidRDefault="00E154BA" w:rsidP="0047033D">
            <w:pPr>
              <w:pStyle w:val="Standard"/>
              <w:rPr>
                <w:rFonts w:cs="Arial"/>
                <w:b/>
                <w:color w:val="000000"/>
              </w:rPr>
            </w:pPr>
            <w:r w:rsidRPr="00D4217B">
              <w:rPr>
                <w:rFonts w:eastAsia="SimSun" w:cs="Arial"/>
                <w:b/>
                <w:color w:val="000000"/>
                <w:lang w:eastAsia="zh-CN"/>
              </w:rPr>
              <w:lastRenderedPageBreak/>
              <w:t>Actual URL</w:t>
            </w:r>
          </w:p>
        </w:tc>
        <w:tc>
          <w:tcPr>
            <w:tcW w:w="960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154BA" w:rsidRDefault="00E154BA" w:rsidP="0047033D">
            <w:pPr>
              <w:pStyle w:val="Standard"/>
              <w:snapToGrid w:val="0"/>
              <w:rPr>
                <w:rFonts w:cs="Arial"/>
              </w:rPr>
            </w:pPr>
          </w:p>
        </w:tc>
      </w:tr>
      <w:tr w:rsidR="00E154BA" w:rsidRPr="006129B3" w:rsidTr="0047033D">
        <w:tblPrEx>
          <w:tblCellMar>
            <w:top w:w="0" w:type="dxa"/>
            <w:bottom w:w="0" w:type="dxa"/>
          </w:tblCellMar>
        </w:tblPrEx>
        <w:trPr>
          <w:trHeight w:val="255"/>
        </w:trPr>
        <w:tc>
          <w:tcPr>
            <w:tcW w:w="3200" w:type="dxa"/>
            <w:tcBorders>
              <w:top w:val="single" w:sz="4" w:space="0" w:color="000000"/>
              <w:left w:val="single" w:sz="4" w:space="0" w:color="000000"/>
              <w:bottom w:val="single" w:sz="4" w:space="0" w:color="000000"/>
            </w:tcBorders>
            <w:tcMar>
              <w:top w:w="0" w:type="dxa"/>
              <w:left w:w="108" w:type="dxa"/>
              <w:bottom w:w="0" w:type="dxa"/>
              <w:right w:w="108" w:type="dxa"/>
            </w:tcMar>
          </w:tcPr>
          <w:p w:rsidR="00E154BA" w:rsidRDefault="00E154BA" w:rsidP="0047033D">
            <w:pPr>
              <w:pStyle w:val="Standard"/>
            </w:pPr>
            <w:r w:rsidRPr="00D4217B">
              <w:rPr>
                <w:rFonts w:eastAsia="SimSun" w:cs="Arial"/>
                <w:b/>
                <w:color w:val="000000"/>
                <w:lang w:eastAsia="zh-CN"/>
              </w:rPr>
              <w:t>Vanity URL (digital)</w:t>
            </w:r>
          </w:p>
        </w:tc>
        <w:tc>
          <w:tcPr>
            <w:tcW w:w="960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154BA" w:rsidRDefault="00E154BA" w:rsidP="0047033D">
            <w:pPr>
              <w:pStyle w:val="Standard"/>
              <w:ind w:right="-18"/>
            </w:pPr>
            <w:r w:rsidRPr="00D4217B">
              <w:rPr>
                <w:rFonts w:eastAsia="SimSun" w:cs="Arial"/>
                <w:lang w:eastAsia="zh-CN"/>
              </w:rPr>
              <w:t>MarriottRewards.com/</w:t>
            </w:r>
            <w:proofErr w:type="spellStart"/>
            <w:r w:rsidRPr="00D4217B">
              <w:rPr>
                <w:rFonts w:eastAsia="SimSun" w:cs="Arial"/>
                <w:lang w:eastAsia="zh-CN"/>
              </w:rPr>
              <w:t>SpecialOffer</w:t>
            </w:r>
            <w:proofErr w:type="spellEnd"/>
          </w:p>
        </w:tc>
      </w:tr>
      <w:tr w:rsidR="00E154BA" w:rsidRPr="006129B3" w:rsidTr="0047033D">
        <w:tblPrEx>
          <w:tblCellMar>
            <w:top w:w="0" w:type="dxa"/>
            <w:bottom w:w="0" w:type="dxa"/>
          </w:tblCellMar>
        </w:tblPrEx>
        <w:trPr>
          <w:trHeight w:val="255"/>
        </w:trPr>
        <w:tc>
          <w:tcPr>
            <w:tcW w:w="3200" w:type="dxa"/>
            <w:tcBorders>
              <w:top w:val="single" w:sz="4" w:space="0" w:color="000000"/>
              <w:left w:val="single" w:sz="4" w:space="0" w:color="000000"/>
              <w:bottom w:val="single" w:sz="4" w:space="0" w:color="000000"/>
            </w:tcBorders>
            <w:tcMar>
              <w:top w:w="0" w:type="dxa"/>
              <w:left w:w="108" w:type="dxa"/>
              <w:bottom w:w="0" w:type="dxa"/>
              <w:right w:w="108" w:type="dxa"/>
            </w:tcMar>
          </w:tcPr>
          <w:p w:rsidR="00E154BA" w:rsidRDefault="00E154BA" w:rsidP="00E154BA">
            <w:pPr>
              <w:pStyle w:val="Standard"/>
              <w:rPr>
                <w:rFonts w:cs="Arial"/>
                <w:b/>
                <w:color w:val="000000"/>
              </w:rPr>
            </w:pPr>
            <w:r>
              <w:rPr>
                <w:rFonts w:ascii="Arial" w:hAnsi="Arial" w:cs="Arial"/>
                <w:b/>
                <w:color w:val="000000"/>
                <w:sz w:val="20"/>
                <w:szCs w:val="20"/>
              </w:rPr>
              <w:t>Subject Line</w:t>
            </w:r>
          </w:p>
        </w:tc>
        <w:tc>
          <w:tcPr>
            <w:tcW w:w="960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154BA" w:rsidRDefault="00E154BA" w:rsidP="0047033D">
            <w:pPr>
              <w:pStyle w:val="Standard"/>
              <w:rPr>
                <w:rFonts w:cs="Arial"/>
                <w:color w:val="000000"/>
              </w:rPr>
            </w:pPr>
            <w:r w:rsidRPr="00D4217B">
              <w:rPr>
                <w:rFonts w:eastAsia="SimSun" w:cs="Arial"/>
                <w:color w:val="000000"/>
                <w:lang w:eastAsia="zh-CN"/>
              </w:rPr>
              <w:t>Register and earn up to 50,000 bonus points</w:t>
            </w:r>
            <w:r w:rsidRPr="00D4217B">
              <w:rPr>
                <w:rFonts w:ascii="PMingLiU" w:eastAsia="SimSun" w:hAnsi="PMingLiU" w:cs="PMingLiU" w:hint="eastAsia"/>
                <w:color w:val="000000"/>
                <w:lang w:eastAsia="zh-CN"/>
              </w:rPr>
              <w:t xml:space="preserve">　</w:t>
            </w:r>
          </w:p>
          <w:p w:rsidR="00E154BA" w:rsidRDefault="00E154BA" w:rsidP="0047033D">
            <w:pPr>
              <w:pStyle w:val="Standard"/>
              <w:rPr>
                <w:rFonts w:cs="Arial"/>
                <w:color w:val="000000"/>
              </w:rPr>
            </w:pPr>
            <w:r w:rsidRPr="00D4217B">
              <w:rPr>
                <w:rFonts w:ascii="PMingLiU" w:eastAsia="SimSun" w:hAnsi="PMingLiU" w:cs="PMingLiU" w:hint="eastAsia"/>
                <w:color w:val="000000"/>
                <w:lang w:eastAsia="zh-CN"/>
              </w:rPr>
              <w:t>登记赚取高达</w:t>
            </w:r>
            <w:r>
              <w:rPr>
                <w:rFonts w:ascii="PMingLiU" w:eastAsia="SimSun" w:hAnsi="PMingLiU" w:cs="PMingLiU"/>
                <w:color w:val="000000"/>
                <w:lang w:eastAsia="zh-CN"/>
              </w:rPr>
              <w:t xml:space="preserve"> </w:t>
            </w:r>
            <w:r w:rsidRPr="00D4217B">
              <w:rPr>
                <w:rFonts w:eastAsia="SimSun" w:cs="Arial"/>
                <w:color w:val="000000"/>
                <w:lang w:eastAsia="zh-CN"/>
              </w:rPr>
              <w:t>50,000</w:t>
            </w:r>
            <w:r>
              <w:rPr>
                <w:rFonts w:eastAsia="SimSun" w:cs="Arial"/>
                <w:color w:val="000000"/>
                <w:lang w:eastAsia="zh-CN"/>
              </w:rPr>
              <w:t xml:space="preserve"> </w:t>
            </w:r>
            <w:r w:rsidRPr="006129B3">
              <w:rPr>
                <w:rFonts w:eastAsia="SimSun" w:cs="Arial" w:hint="eastAsia"/>
                <w:color w:val="000000"/>
                <w:lang w:eastAsia="zh-CN"/>
              </w:rPr>
              <w:t>点</w:t>
            </w:r>
            <w:r w:rsidRPr="00D4217B">
              <w:rPr>
                <w:rFonts w:eastAsia="SimSun" w:cs="Arial" w:hint="eastAsia"/>
                <w:color w:val="000000"/>
                <w:lang w:eastAsia="zh-CN"/>
              </w:rPr>
              <w:t>奖励积分</w:t>
            </w:r>
          </w:p>
        </w:tc>
      </w:tr>
      <w:tr w:rsidR="00E154BA" w:rsidRPr="006129B3" w:rsidTr="0047033D">
        <w:tblPrEx>
          <w:tblCellMar>
            <w:top w:w="0" w:type="dxa"/>
            <w:bottom w:w="0" w:type="dxa"/>
          </w:tblCellMar>
        </w:tblPrEx>
        <w:trPr>
          <w:trHeight w:val="413"/>
        </w:trPr>
        <w:tc>
          <w:tcPr>
            <w:tcW w:w="3200" w:type="dxa"/>
            <w:tcBorders>
              <w:top w:val="single" w:sz="4" w:space="0" w:color="000000"/>
              <w:left w:val="single" w:sz="4" w:space="0" w:color="000000"/>
              <w:bottom w:val="single" w:sz="4" w:space="0" w:color="000000"/>
            </w:tcBorders>
            <w:tcMar>
              <w:top w:w="0" w:type="dxa"/>
              <w:left w:w="108" w:type="dxa"/>
              <w:bottom w:w="0" w:type="dxa"/>
              <w:right w:w="108" w:type="dxa"/>
            </w:tcMar>
          </w:tcPr>
          <w:p w:rsidR="00E154BA" w:rsidRDefault="0011111A" w:rsidP="0047033D">
            <w:pPr>
              <w:pStyle w:val="Standard"/>
              <w:rPr>
                <w:rFonts w:cs="Arial"/>
                <w:b/>
                <w:color w:val="000000"/>
              </w:rPr>
            </w:pPr>
            <w:proofErr w:type="spellStart"/>
            <w:r>
              <w:rPr>
                <w:rFonts w:ascii="Arial" w:hAnsi="Arial" w:cs="Arial"/>
                <w:b/>
                <w:color w:val="000000"/>
                <w:sz w:val="20"/>
                <w:szCs w:val="20"/>
              </w:rPr>
              <w:t>Preheader</w:t>
            </w:r>
            <w:proofErr w:type="spellEnd"/>
          </w:p>
        </w:tc>
        <w:tc>
          <w:tcPr>
            <w:tcW w:w="960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154BA" w:rsidRDefault="00E154BA" w:rsidP="0047033D">
            <w:pPr>
              <w:pStyle w:val="Standard"/>
              <w:autoSpaceDE w:val="0"/>
              <w:ind w:right="-18"/>
              <w:rPr>
                <w:rFonts w:cs="GillSans-Light"/>
                <w:color w:val="000000"/>
              </w:rPr>
            </w:pPr>
            <w:r w:rsidRPr="00D4217B">
              <w:rPr>
                <w:rFonts w:ascii="PMingLiU" w:eastAsia="SimSun" w:hAnsi="PMingLiU" w:cs="PMingLiU" w:hint="eastAsia"/>
                <w:b/>
                <w:bCs/>
                <w:color w:val="000000"/>
                <w:lang w:eastAsia="zh-CN"/>
              </w:rPr>
              <w:t>特别</w:t>
            </w:r>
            <w:r w:rsidRPr="00D4217B">
              <w:rPr>
                <w:rFonts w:ascii="PMingLiU" w:eastAsia="SimSun" w:hAnsi="PMingLiU" w:cs="PMingLiU" w:hint="eastAsia"/>
                <w:color w:val="000000"/>
                <w:lang w:eastAsia="zh-CN"/>
              </w:rPr>
              <w:t>呈献</w:t>
            </w:r>
          </w:p>
          <w:p w:rsidR="00E154BA" w:rsidRDefault="00E154BA" w:rsidP="0047033D">
            <w:pPr>
              <w:pStyle w:val="Standard"/>
              <w:autoSpaceDE w:val="0"/>
              <w:ind w:right="-18"/>
              <w:rPr>
                <w:rFonts w:cs="GillSans-Light"/>
                <w:color w:val="000000"/>
              </w:rPr>
            </w:pPr>
            <w:r w:rsidRPr="00D4217B">
              <w:rPr>
                <w:rFonts w:ascii="PMingLiU" w:eastAsia="SimSun" w:hAnsi="PMingLiU" w:cs="PMingLiU" w:hint="eastAsia"/>
                <w:color w:val="000000"/>
                <w:lang w:eastAsia="zh-CN"/>
              </w:rPr>
              <w:t>让您赚取高达</w:t>
            </w:r>
            <w:r>
              <w:rPr>
                <w:rFonts w:ascii="PMingLiU" w:eastAsia="SimSun" w:hAnsi="PMingLiU" w:cs="PMingLiU"/>
                <w:color w:val="000000"/>
                <w:lang w:eastAsia="zh-CN"/>
              </w:rPr>
              <w:t xml:space="preserve"> </w:t>
            </w:r>
            <w:r w:rsidRPr="00D4217B">
              <w:rPr>
                <w:rFonts w:eastAsia="SimSun" w:cs="Arial"/>
                <w:color w:val="000000"/>
                <w:lang w:eastAsia="zh-CN"/>
              </w:rPr>
              <w:t>50,000</w:t>
            </w:r>
            <w:r>
              <w:rPr>
                <w:rFonts w:eastAsia="SimSun" w:cs="Arial"/>
                <w:color w:val="000000"/>
                <w:lang w:eastAsia="zh-CN"/>
              </w:rPr>
              <w:t xml:space="preserve"> </w:t>
            </w:r>
            <w:r w:rsidRPr="00A80E73">
              <w:rPr>
                <w:rFonts w:eastAsia="SimSun" w:cs="Arial" w:hint="eastAsia"/>
                <w:color w:val="000000"/>
                <w:lang w:eastAsia="zh-CN"/>
              </w:rPr>
              <w:t>点</w:t>
            </w:r>
            <w:r w:rsidRPr="00D4217B">
              <w:rPr>
                <w:rFonts w:eastAsia="SimSun" w:cs="Arial" w:hint="eastAsia"/>
                <w:color w:val="000000"/>
                <w:lang w:eastAsia="zh-CN"/>
              </w:rPr>
              <w:t>奖励积分的专属机遇现已降临</w:t>
            </w:r>
          </w:p>
        </w:tc>
      </w:tr>
      <w:tr w:rsidR="00E154BA" w:rsidRPr="006129B3" w:rsidTr="0047033D">
        <w:tblPrEx>
          <w:tblCellMar>
            <w:top w:w="0" w:type="dxa"/>
            <w:bottom w:w="0" w:type="dxa"/>
          </w:tblCellMar>
        </w:tblPrEx>
        <w:trPr>
          <w:trHeight w:val="255"/>
        </w:trPr>
        <w:tc>
          <w:tcPr>
            <w:tcW w:w="3200" w:type="dxa"/>
            <w:tcBorders>
              <w:top w:val="single" w:sz="4" w:space="0" w:color="000000"/>
              <w:left w:val="single" w:sz="4" w:space="0" w:color="000000"/>
              <w:bottom w:val="single" w:sz="4" w:space="0" w:color="000000"/>
            </w:tcBorders>
            <w:tcMar>
              <w:top w:w="0" w:type="dxa"/>
              <w:left w:w="108" w:type="dxa"/>
              <w:bottom w:w="0" w:type="dxa"/>
              <w:right w:w="108" w:type="dxa"/>
            </w:tcMar>
          </w:tcPr>
          <w:p w:rsidR="00E154BA" w:rsidRDefault="0011111A" w:rsidP="0047033D">
            <w:pPr>
              <w:pStyle w:val="Standard"/>
              <w:rPr>
                <w:rFonts w:cs="Arial"/>
                <w:b/>
                <w:color w:val="000000"/>
              </w:rPr>
            </w:pPr>
            <w:r>
              <w:rPr>
                <w:rFonts w:ascii="Arial" w:hAnsi="Arial" w:cs="Arial"/>
                <w:b/>
                <w:color w:val="000000"/>
                <w:sz w:val="20"/>
                <w:szCs w:val="20"/>
              </w:rPr>
              <w:t>Milestone</w:t>
            </w:r>
          </w:p>
        </w:tc>
        <w:tc>
          <w:tcPr>
            <w:tcW w:w="960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154BA" w:rsidRDefault="00E154BA" w:rsidP="0047033D">
            <w:pPr>
              <w:pStyle w:val="Standard"/>
              <w:autoSpaceDE w:val="0"/>
              <w:rPr>
                <w:rFonts w:cs="GillSans-Light"/>
                <w:color w:val="000000"/>
              </w:rPr>
            </w:pPr>
            <w:r w:rsidRPr="00D4217B">
              <w:rPr>
                <w:rFonts w:ascii="PMingLiU" w:eastAsia="SimSun" w:hAnsi="PMingLiU" w:cs="PMingLiU" w:hint="eastAsia"/>
                <w:b/>
                <w:bCs/>
                <w:color w:val="000000"/>
                <w:lang w:eastAsia="zh-CN"/>
              </w:rPr>
              <w:t>又一专属礼赏：</w:t>
            </w:r>
            <w:r w:rsidRPr="00D4217B">
              <w:rPr>
                <w:rStyle w:val="StrongEmphasis"/>
                <w:rFonts w:ascii="PMingLiU" w:eastAsia="SimSun" w:hAnsi="PMingLiU" w:cs="PMingLiU" w:hint="eastAsia"/>
                <w:lang w:eastAsia="zh-CN"/>
              </w:rPr>
              <w:t>赚取高达</w:t>
            </w:r>
            <w:r>
              <w:rPr>
                <w:rStyle w:val="StrongEmphasis"/>
                <w:rFonts w:ascii="PMingLiU" w:eastAsia="SimSun" w:hAnsi="PMingLiU" w:cs="PMingLiU"/>
                <w:lang w:eastAsia="zh-CN"/>
              </w:rPr>
              <w:t xml:space="preserve"> </w:t>
            </w:r>
            <w:r w:rsidRPr="00D4217B">
              <w:rPr>
                <w:rStyle w:val="StrongEmphasis"/>
                <w:rFonts w:eastAsia="SimSun" w:cs="Arial"/>
                <w:lang w:eastAsia="zh-CN"/>
              </w:rPr>
              <w:t>50,000</w:t>
            </w:r>
            <w:r>
              <w:rPr>
                <w:rStyle w:val="StrongEmphasis"/>
                <w:rFonts w:eastAsia="SimSun" w:cs="Arial"/>
                <w:lang w:eastAsia="zh-CN"/>
              </w:rPr>
              <w:t xml:space="preserve"> </w:t>
            </w:r>
            <w:r>
              <w:rPr>
                <w:rStyle w:val="StrongEmphasis"/>
                <w:rFonts w:eastAsia="SimSun" w:cs="Arial" w:hint="eastAsia"/>
                <w:lang w:eastAsia="zh-CN"/>
              </w:rPr>
              <w:t>点</w:t>
            </w:r>
            <w:r w:rsidRPr="00D4217B">
              <w:rPr>
                <w:rStyle w:val="StrongEmphasis"/>
                <w:rFonts w:eastAsia="SimSun" w:cs="Arial" w:hint="eastAsia"/>
                <w:lang w:eastAsia="zh-CN"/>
              </w:rPr>
              <w:t>奖励积分</w:t>
            </w:r>
          </w:p>
        </w:tc>
      </w:tr>
      <w:tr w:rsidR="00E154BA" w:rsidRPr="006129B3" w:rsidTr="0047033D">
        <w:tblPrEx>
          <w:tblCellMar>
            <w:top w:w="0" w:type="dxa"/>
            <w:bottom w:w="0" w:type="dxa"/>
          </w:tblCellMar>
        </w:tblPrEx>
        <w:trPr>
          <w:trHeight w:val="255"/>
        </w:trPr>
        <w:tc>
          <w:tcPr>
            <w:tcW w:w="3200" w:type="dxa"/>
            <w:tcBorders>
              <w:top w:val="single" w:sz="4" w:space="0" w:color="000000"/>
              <w:left w:val="single" w:sz="4" w:space="0" w:color="000000"/>
              <w:bottom w:val="single" w:sz="4" w:space="0" w:color="000000"/>
            </w:tcBorders>
            <w:tcMar>
              <w:top w:w="0" w:type="dxa"/>
              <w:left w:w="108" w:type="dxa"/>
              <w:bottom w:w="0" w:type="dxa"/>
              <w:right w:w="108" w:type="dxa"/>
            </w:tcMar>
          </w:tcPr>
          <w:p w:rsidR="00E154BA" w:rsidRDefault="0011111A" w:rsidP="0047033D">
            <w:pPr>
              <w:pStyle w:val="Standard"/>
              <w:rPr>
                <w:rFonts w:cs="Arial"/>
                <w:b/>
                <w:color w:val="FF0000"/>
                <w:shd w:val="clear" w:color="auto" w:fill="FFFF00"/>
              </w:rPr>
            </w:pPr>
            <w:r>
              <w:rPr>
                <w:rFonts w:eastAsia="SimSun" w:cs="Arial"/>
                <w:b/>
                <w:color w:val="000000"/>
                <w:lang w:eastAsia="zh-CN"/>
              </w:rPr>
              <w:t>Body Copy</w:t>
            </w:r>
          </w:p>
        </w:tc>
        <w:tc>
          <w:tcPr>
            <w:tcW w:w="960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154BA" w:rsidRDefault="00E154BA" w:rsidP="0047033D">
            <w:pPr>
              <w:pStyle w:val="Standard"/>
              <w:autoSpaceDE w:val="0"/>
              <w:rPr>
                <w:rFonts w:ascii="PMingLiU" w:eastAsia="SimSun" w:hAnsi="PMingLiU" w:cs="PMingLiU"/>
                <w:color w:val="000000"/>
                <w:lang w:eastAsia="zh-CN"/>
              </w:rPr>
            </w:pPr>
            <w:r w:rsidRPr="00D4217B">
              <w:rPr>
                <w:rFonts w:ascii="PMingLiU" w:eastAsia="SimSun" w:hAnsi="PMingLiU" w:cs="PMingLiU" w:hint="eastAsia"/>
                <w:color w:val="000000"/>
                <w:lang w:eastAsia="zh-CN"/>
              </w:rPr>
              <w:t>贵为我们的特选客户，</w:t>
            </w:r>
            <w:r w:rsidRPr="003264D9">
              <w:rPr>
                <w:rFonts w:ascii="PMingLiU" w:eastAsia="SimSun" w:hAnsi="PMingLiU" w:cs="PMingLiU" w:hint="eastAsia"/>
                <w:color w:val="000000"/>
                <w:lang w:eastAsia="zh-CN"/>
              </w:rPr>
              <w:t>您可尊享</w:t>
            </w:r>
            <w:r w:rsidRPr="00D4217B">
              <w:rPr>
                <w:rFonts w:ascii="PMingLiU" w:eastAsia="SimSun" w:hAnsi="PMingLiU" w:cs="PMingLiU" w:hint="eastAsia"/>
                <w:color w:val="000000"/>
                <w:lang w:eastAsia="zh-CN"/>
              </w:rPr>
              <w:t>下一个赚取</w:t>
            </w:r>
            <w:r w:rsidRPr="003264D9">
              <w:rPr>
                <w:rFonts w:ascii="PMingLiU" w:eastAsia="SimSun" w:hAnsi="PMingLiU" w:cs="PMingLiU" w:hint="eastAsia"/>
                <w:color w:val="000000"/>
                <w:lang w:eastAsia="zh-CN"/>
              </w:rPr>
              <w:t>额外奖赏</w:t>
            </w:r>
            <w:r w:rsidRPr="00D4217B">
              <w:rPr>
                <w:rFonts w:ascii="PMingLiU" w:eastAsia="SimSun" w:hAnsi="PMingLiU" w:cs="PMingLiU" w:hint="eastAsia"/>
                <w:color w:val="000000"/>
                <w:lang w:eastAsia="zh-CN"/>
              </w:rPr>
              <w:t>的专属机遇。</w:t>
            </w:r>
          </w:p>
          <w:p w:rsidR="00E154BA" w:rsidRDefault="00E154BA" w:rsidP="0047033D">
            <w:pPr>
              <w:pStyle w:val="Standard"/>
              <w:autoSpaceDE w:val="0"/>
              <w:rPr>
                <w:rFonts w:cs="GillSans-Light"/>
              </w:rPr>
            </w:pPr>
          </w:p>
          <w:p w:rsidR="00E154BA" w:rsidRDefault="00E154BA" w:rsidP="0047033D">
            <w:pPr>
              <w:pStyle w:val="Standard"/>
              <w:autoSpaceDE w:val="0"/>
              <w:rPr>
                <w:rFonts w:cs="GillSans-Light"/>
                <w:color w:val="000000"/>
              </w:rPr>
            </w:pPr>
            <w:r w:rsidRPr="00D4217B">
              <w:rPr>
                <w:rFonts w:ascii="PMingLiU" w:eastAsia="SimSun" w:hAnsi="PMingLiU" w:cs="PMingLiU" w:hint="eastAsia"/>
                <w:color w:val="000000"/>
                <w:lang w:eastAsia="zh-CN"/>
              </w:rPr>
              <w:t>赚取高达</w:t>
            </w:r>
            <w:r>
              <w:rPr>
                <w:rFonts w:ascii="PMingLiU" w:eastAsia="SimSun" w:hAnsi="PMingLiU" w:cs="PMingLiU"/>
                <w:color w:val="000000"/>
                <w:lang w:eastAsia="zh-CN"/>
              </w:rPr>
              <w:t xml:space="preserve"> </w:t>
            </w:r>
            <w:r w:rsidRPr="00D4217B">
              <w:rPr>
                <w:rFonts w:eastAsia="SimSun" w:cs="Arial"/>
                <w:color w:val="000000"/>
                <w:lang w:eastAsia="zh-CN"/>
              </w:rPr>
              <w:t>50,000</w:t>
            </w:r>
            <w:r>
              <w:rPr>
                <w:rFonts w:eastAsia="SimSun" w:cs="Arial"/>
                <w:color w:val="000000"/>
                <w:lang w:eastAsia="zh-CN"/>
              </w:rPr>
              <w:t xml:space="preserve"> </w:t>
            </w:r>
            <w:r w:rsidRPr="00A80E73">
              <w:rPr>
                <w:rFonts w:eastAsia="SimSun" w:cs="Arial" w:hint="eastAsia"/>
                <w:color w:val="000000"/>
                <w:lang w:eastAsia="zh-CN"/>
              </w:rPr>
              <w:t>点</w:t>
            </w:r>
            <w:r w:rsidRPr="00D4217B">
              <w:rPr>
                <w:rFonts w:eastAsia="SimSun" w:cs="Arial" w:hint="eastAsia"/>
                <w:color w:val="000000"/>
                <w:lang w:eastAsia="zh-CN"/>
              </w:rPr>
              <w:t>奖励积分</w:t>
            </w:r>
            <w:r w:rsidRPr="00D4217B">
              <w:rPr>
                <w:rFonts w:ascii="PMingLiU" w:eastAsia="SimSun" w:hAnsi="PMingLiU" w:cs="PMingLiU" w:hint="eastAsia"/>
                <w:color w:val="000000"/>
                <w:lang w:eastAsia="zh-CN"/>
              </w:rPr>
              <w:t>：</w:t>
            </w:r>
          </w:p>
          <w:p w:rsidR="00E154BA" w:rsidRDefault="00E154BA" w:rsidP="0047033D">
            <w:pPr>
              <w:pStyle w:val="Standard"/>
              <w:numPr>
                <w:ilvl w:val="0"/>
                <w:numId w:val="16"/>
              </w:numPr>
              <w:autoSpaceDE w:val="0"/>
            </w:pPr>
            <w:r w:rsidRPr="00D4217B">
              <w:rPr>
                <w:rFonts w:ascii="PMingLiU" w:eastAsia="SimSun" w:hAnsi="PMingLiU" w:cs="PMingLiU" w:hint="eastAsia"/>
                <w:b/>
                <w:bCs/>
                <w:color w:val="000000"/>
                <w:lang w:eastAsia="zh-CN"/>
              </w:rPr>
              <w:t>登记</w:t>
            </w:r>
            <w:r w:rsidRPr="00D4217B">
              <w:rPr>
                <w:rFonts w:ascii="PMingLiU" w:eastAsia="SimSun" w:hAnsi="PMingLiU" w:cs="PMingLiU" w:hint="eastAsia"/>
                <w:color w:val="000000"/>
                <w:lang w:eastAsia="zh-CN"/>
              </w:rPr>
              <w:t>－于</w:t>
            </w:r>
            <w:r>
              <w:rPr>
                <w:rFonts w:ascii="PMingLiU" w:eastAsia="SimSun" w:hAnsi="PMingLiU" w:cs="PMingLiU"/>
                <w:color w:val="000000"/>
                <w:lang w:eastAsia="zh-CN"/>
              </w:rPr>
              <w:t xml:space="preserve"> </w:t>
            </w:r>
            <w:r w:rsidRPr="00D4217B">
              <w:rPr>
                <w:rFonts w:eastAsia="SimSun" w:cs="Arial"/>
                <w:color w:val="000000"/>
                <w:lang w:eastAsia="zh-CN"/>
              </w:rPr>
              <w:t>2014</w:t>
            </w:r>
            <w:r>
              <w:rPr>
                <w:rFonts w:eastAsia="SimSun" w:cs="Arial"/>
                <w:color w:val="000000"/>
                <w:lang w:eastAsia="zh-CN"/>
              </w:rPr>
              <w:t xml:space="preserve"> </w:t>
            </w:r>
            <w:r w:rsidRPr="00D4217B">
              <w:rPr>
                <w:rFonts w:eastAsia="SimSun" w:cs="Arial" w:hint="eastAsia"/>
                <w:color w:val="000000"/>
                <w:lang w:eastAsia="zh-CN"/>
              </w:rPr>
              <w:t>年</w:t>
            </w:r>
            <w:r>
              <w:rPr>
                <w:rFonts w:eastAsia="SimSun" w:cs="Arial"/>
                <w:color w:val="000000"/>
                <w:lang w:eastAsia="zh-CN"/>
              </w:rPr>
              <w:t xml:space="preserve"> </w:t>
            </w:r>
            <w:r w:rsidRPr="00D4217B">
              <w:rPr>
                <w:rFonts w:eastAsia="SimSun" w:cs="Arial"/>
                <w:color w:val="000000"/>
                <w:lang w:eastAsia="zh-CN"/>
              </w:rPr>
              <w:t>9</w:t>
            </w:r>
            <w:r>
              <w:rPr>
                <w:rFonts w:eastAsia="SimSun" w:cs="Arial"/>
                <w:color w:val="000000"/>
                <w:lang w:eastAsia="zh-CN"/>
              </w:rPr>
              <w:t xml:space="preserve"> </w:t>
            </w:r>
            <w:r w:rsidRPr="00D4217B">
              <w:rPr>
                <w:rFonts w:eastAsia="SimSun" w:cs="Arial" w:hint="eastAsia"/>
                <w:color w:val="000000"/>
                <w:lang w:eastAsia="zh-CN"/>
              </w:rPr>
              <w:t>月</w:t>
            </w:r>
            <w:r>
              <w:rPr>
                <w:rFonts w:eastAsia="SimSun" w:cs="Arial"/>
                <w:color w:val="000000"/>
                <w:lang w:eastAsia="zh-CN"/>
              </w:rPr>
              <w:t xml:space="preserve"> </w:t>
            </w:r>
            <w:r w:rsidRPr="00D4217B">
              <w:rPr>
                <w:rFonts w:eastAsia="SimSun" w:cs="Arial"/>
                <w:color w:val="000000"/>
                <w:lang w:eastAsia="zh-CN"/>
              </w:rPr>
              <w:t>30</w:t>
            </w:r>
            <w:r>
              <w:rPr>
                <w:rFonts w:eastAsia="SimSun" w:cs="Arial"/>
                <w:color w:val="000000"/>
                <w:lang w:eastAsia="zh-CN"/>
              </w:rPr>
              <w:t xml:space="preserve"> </w:t>
            </w:r>
            <w:r w:rsidRPr="00D4217B">
              <w:rPr>
                <w:rFonts w:eastAsia="SimSun" w:cs="Arial" w:hint="eastAsia"/>
                <w:color w:val="000000"/>
                <w:lang w:eastAsia="zh-CN"/>
              </w:rPr>
              <w:t>日之前进行登记</w:t>
            </w:r>
          </w:p>
          <w:p w:rsidR="00E154BA" w:rsidRDefault="00E154BA" w:rsidP="0047033D">
            <w:pPr>
              <w:pStyle w:val="Standard"/>
              <w:numPr>
                <w:ilvl w:val="0"/>
                <w:numId w:val="16"/>
              </w:numPr>
              <w:autoSpaceDE w:val="0"/>
              <w:rPr>
                <w:rFonts w:cs="GillSans-Light"/>
                <w:color w:val="000000"/>
              </w:rPr>
            </w:pPr>
            <w:r w:rsidRPr="00D4217B">
              <w:rPr>
                <w:rFonts w:ascii="PMingLiU" w:eastAsia="SimSun" w:hAnsi="PMingLiU" w:cs="PMingLiU" w:hint="eastAsia"/>
                <w:b/>
                <w:bCs/>
                <w:color w:val="000000"/>
                <w:lang w:eastAsia="zh-CN"/>
              </w:rPr>
              <w:t>住宿</w:t>
            </w:r>
            <w:r w:rsidRPr="00D4217B">
              <w:rPr>
                <w:rFonts w:ascii="PMingLiU" w:eastAsia="SimSun" w:hAnsi="PMingLiU" w:cs="PMingLiU" w:hint="eastAsia"/>
                <w:color w:val="000000"/>
                <w:lang w:eastAsia="zh-CN"/>
              </w:rPr>
              <w:t>－于</w:t>
            </w:r>
            <w:r>
              <w:rPr>
                <w:rFonts w:ascii="PMingLiU" w:eastAsia="SimSun" w:hAnsi="PMingLiU" w:cs="PMingLiU"/>
                <w:color w:val="000000"/>
                <w:lang w:eastAsia="zh-CN"/>
              </w:rPr>
              <w:t xml:space="preserve"> </w:t>
            </w:r>
            <w:r w:rsidRPr="00D4217B">
              <w:rPr>
                <w:rFonts w:eastAsia="SimSun" w:cs="Arial"/>
                <w:color w:val="000000"/>
                <w:lang w:eastAsia="zh-CN"/>
              </w:rPr>
              <w:t>2014</w:t>
            </w:r>
            <w:r>
              <w:rPr>
                <w:rFonts w:eastAsia="SimSun" w:cs="Arial"/>
                <w:color w:val="000000"/>
                <w:lang w:eastAsia="zh-CN"/>
              </w:rPr>
              <w:t xml:space="preserve"> </w:t>
            </w:r>
            <w:r w:rsidRPr="00D4217B">
              <w:rPr>
                <w:rFonts w:eastAsia="SimSun" w:cs="Arial" w:hint="eastAsia"/>
                <w:color w:val="000000"/>
                <w:lang w:eastAsia="zh-CN"/>
              </w:rPr>
              <w:t>年</w:t>
            </w:r>
            <w:r>
              <w:rPr>
                <w:rFonts w:eastAsia="SimSun" w:cs="Arial"/>
                <w:color w:val="000000"/>
                <w:lang w:eastAsia="zh-CN"/>
              </w:rPr>
              <w:t xml:space="preserve"> 8 </w:t>
            </w:r>
            <w:r w:rsidRPr="00D4217B">
              <w:rPr>
                <w:rFonts w:eastAsia="SimSun" w:cs="Arial" w:hint="eastAsia"/>
                <w:color w:val="000000"/>
                <w:lang w:eastAsia="zh-CN"/>
              </w:rPr>
              <w:t>月</w:t>
            </w:r>
            <w:r>
              <w:rPr>
                <w:rFonts w:eastAsia="SimSun" w:cs="Arial"/>
                <w:color w:val="000000"/>
                <w:lang w:eastAsia="zh-CN"/>
              </w:rPr>
              <w:t xml:space="preserve"> </w:t>
            </w:r>
            <w:r w:rsidRPr="00D4217B">
              <w:rPr>
                <w:rFonts w:eastAsia="SimSun" w:cs="Arial"/>
                <w:color w:val="000000"/>
                <w:lang w:eastAsia="zh-CN"/>
              </w:rPr>
              <w:t>15</w:t>
            </w:r>
            <w:r>
              <w:rPr>
                <w:rFonts w:eastAsia="SimSun" w:cs="Arial"/>
                <w:color w:val="000000"/>
                <w:lang w:eastAsia="zh-CN"/>
              </w:rPr>
              <w:t xml:space="preserve"> </w:t>
            </w:r>
            <w:r w:rsidRPr="00D4217B">
              <w:rPr>
                <w:rFonts w:eastAsia="SimSun" w:cs="Arial" w:hint="eastAsia"/>
                <w:color w:val="000000"/>
                <w:lang w:eastAsia="zh-CN"/>
              </w:rPr>
              <w:t>日至</w:t>
            </w:r>
            <w:r>
              <w:rPr>
                <w:rFonts w:eastAsia="SimSun" w:cs="Arial"/>
                <w:color w:val="000000"/>
                <w:lang w:eastAsia="zh-CN"/>
              </w:rPr>
              <w:t xml:space="preserve"> </w:t>
            </w:r>
            <w:r w:rsidRPr="00D4217B">
              <w:rPr>
                <w:rFonts w:eastAsia="SimSun" w:cs="Arial"/>
                <w:color w:val="000000"/>
                <w:lang w:eastAsia="zh-CN"/>
              </w:rPr>
              <w:t>11</w:t>
            </w:r>
            <w:r>
              <w:rPr>
                <w:rFonts w:eastAsia="SimSun" w:cs="Arial"/>
                <w:color w:val="000000"/>
                <w:lang w:eastAsia="zh-CN"/>
              </w:rPr>
              <w:t xml:space="preserve"> </w:t>
            </w:r>
            <w:r w:rsidRPr="00D4217B">
              <w:rPr>
                <w:rFonts w:eastAsia="SimSun" w:cs="Arial" w:hint="eastAsia"/>
                <w:color w:val="000000"/>
                <w:lang w:eastAsia="zh-CN"/>
              </w:rPr>
              <w:t>月</w:t>
            </w:r>
            <w:r>
              <w:rPr>
                <w:rFonts w:eastAsia="SimSun" w:cs="Arial"/>
                <w:color w:val="000000"/>
                <w:lang w:eastAsia="zh-CN"/>
              </w:rPr>
              <w:t xml:space="preserve"> </w:t>
            </w:r>
            <w:r w:rsidRPr="00D4217B">
              <w:rPr>
                <w:rFonts w:eastAsia="SimSun" w:cs="Arial"/>
                <w:color w:val="000000"/>
                <w:lang w:eastAsia="zh-CN"/>
              </w:rPr>
              <w:t>15</w:t>
            </w:r>
            <w:r>
              <w:rPr>
                <w:rFonts w:eastAsia="SimSun" w:cs="Arial"/>
                <w:color w:val="000000"/>
                <w:lang w:eastAsia="zh-CN"/>
              </w:rPr>
              <w:t xml:space="preserve"> </w:t>
            </w:r>
            <w:r w:rsidRPr="00D4217B">
              <w:rPr>
                <w:rFonts w:eastAsia="SimSun" w:cs="Arial" w:hint="eastAsia"/>
                <w:color w:val="000000"/>
                <w:lang w:eastAsia="zh-CN"/>
              </w:rPr>
              <w:t>日</w:t>
            </w:r>
            <w:r w:rsidRPr="007601FA">
              <w:rPr>
                <w:rFonts w:ascii="MingLiU" w:eastAsia="SimSun" w:hAnsi="MingLiU" w:cs="MingLiU" w:hint="eastAsia"/>
                <w:lang w:eastAsia="zh-CN"/>
              </w:rPr>
              <w:t>期间</w:t>
            </w:r>
            <w:r w:rsidRPr="00D4217B">
              <w:rPr>
                <w:rFonts w:eastAsia="SimSun" w:cs="Arial" w:hint="eastAsia"/>
                <w:color w:val="000000"/>
                <w:lang w:eastAsia="zh-CN"/>
              </w:rPr>
              <w:t>入住指定</w:t>
            </w:r>
            <w:r w:rsidRPr="00384CD0">
              <w:rPr>
                <w:rFonts w:ascii="PMingLiU" w:eastAsia="SimSun" w:hAnsi="PMingLiU" w:cs="PMingLiU" w:hint="eastAsia"/>
                <w:color w:val="000000"/>
                <w:lang w:eastAsia="zh-CN"/>
              </w:rPr>
              <w:t>万豪国际</w:t>
            </w:r>
            <w:r w:rsidRPr="00D4217B">
              <w:rPr>
                <w:rFonts w:eastAsia="SimSun" w:cs="Arial" w:hint="eastAsia"/>
                <w:color w:val="000000"/>
                <w:lang w:eastAsia="zh-CN"/>
              </w:rPr>
              <w:t>酒店</w:t>
            </w:r>
          </w:p>
          <w:p w:rsidR="00E154BA" w:rsidRDefault="00E154BA" w:rsidP="0047033D">
            <w:pPr>
              <w:pStyle w:val="Standard"/>
              <w:numPr>
                <w:ilvl w:val="0"/>
                <w:numId w:val="16"/>
              </w:numPr>
              <w:autoSpaceDE w:val="0"/>
              <w:rPr>
                <w:rFonts w:cs="GillSans-Light"/>
                <w:color w:val="000000"/>
              </w:rPr>
            </w:pPr>
            <w:r w:rsidRPr="00D4217B">
              <w:rPr>
                <w:rFonts w:ascii="PMingLiU" w:eastAsia="SimSun" w:hAnsi="PMingLiU" w:cs="PMingLiU" w:hint="eastAsia"/>
                <w:b/>
                <w:bCs/>
                <w:color w:val="000000"/>
                <w:lang w:eastAsia="zh-CN"/>
              </w:rPr>
              <w:t>赚取</w:t>
            </w:r>
            <w:r w:rsidRPr="00D4217B">
              <w:rPr>
                <w:rFonts w:ascii="PMingLiU" w:eastAsia="SimSun" w:hAnsi="PMingLiU" w:cs="PMingLiU" w:hint="eastAsia"/>
                <w:color w:val="000000"/>
                <w:lang w:eastAsia="zh-CN"/>
              </w:rPr>
              <w:t>－每付费入住两次</w:t>
            </w:r>
            <w:r w:rsidRPr="00D4217B">
              <w:rPr>
                <w:rFonts w:eastAsia="SimSun" w:cs="Arial"/>
                <w:lang w:eastAsia="zh-CN"/>
              </w:rPr>
              <w:t>*</w:t>
            </w:r>
            <w:r w:rsidRPr="00D4217B">
              <w:rPr>
                <w:rFonts w:ascii="PMingLiU" w:eastAsia="SimSun" w:hAnsi="PMingLiU" w:cs="PMingLiU" w:hint="eastAsia"/>
                <w:color w:val="000000"/>
                <w:lang w:eastAsia="zh-CN"/>
              </w:rPr>
              <w:t>即可赚取</w:t>
            </w:r>
            <w:r>
              <w:rPr>
                <w:rFonts w:ascii="PMingLiU" w:eastAsia="SimSun" w:hAnsi="PMingLiU" w:cs="PMingLiU"/>
                <w:color w:val="000000"/>
                <w:lang w:eastAsia="zh-CN"/>
              </w:rPr>
              <w:t xml:space="preserve"> </w:t>
            </w:r>
            <w:r w:rsidRPr="00D4217B">
              <w:rPr>
                <w:rFonts w:eastAsia="SimSun" w:cs="Arial"/>
                <w:color w:val="000000"/>
                <w:lang w:eastAsia="zh-CN"/>
              </w:rPr>
              <w:t>5,000</w:t>
            </w:r>
            <w:r>
              <w:rPr>
                <w:rFonts w:eastAsia="SimSun" w:cs="Arial"/>
                <w:color w:val="000000"/>
                <w:lang w:eastAsia="zh-CN"/>
              </w:rPr>
              <w:t xml:space="preserve"> </w:t>
            </w:r>
            <w:r w:rsidRPr="003264D9">
              <w:rPr>
                <w:rFonts w:eastAsia="SimSun" w:cs="Arial" w:hint="eastAsia"/>
                <w:color w:val="000000"/>
                <w:lang w:eastAsia="zh-CN"/>
              </w:rPr>
              <w:t>点</w:t>
            </w:r>
            <w:r w:rsidRPr="00D4217B">
              <w:rPr>
                <w:rFonts w:eastAsia="SimSun" w:cs="Arial" w:hint="eastAsia"/>
                <w:color w:val="000000"/>
                <w:lang w:eastAsia="zh-CN"/>
              </w:rPr>
              <w:t>奖励积分，最高可获</w:t>
            </w:r>
            <w:r>
              <w:rPr>
                <w:rFonts w:eastAsia="SimSun" w:cs="Arial"/>
                <w:color w:val="000000"/>
                <w:lang w:eastAsia="zh-CN"/>
              </w:rPr>
              <w:t xml:space="preserve"> </w:t>
            </w:r>
            <w:r w:rsidRPr="00D4217B">
              <w:rPr>
                <w:rFonts w:eastAsia="SimSun" w:cs="Arial"/>
                <w:color w:val="000000"/>
                <w:lang w:eastAsia="zh-CN"/>
              </w:rPr>
              <w:t>50,000</w:t>
            </w:r>
            <w:r>
              <w:rPr>
                <w:rFonts w:eastAsia="SimSun" w:cs="Arial"/>
                <w:color w:val="000000"/>
                <w:lang w:eastAsia="zh-CN"/>
              </w:rPr>
              <w:t xml:space="preserve"> </w:t>
            </w:r>
            <w:r w:rsidRPr="007601FA">
              <w:rPr>
                <w:rFonts w:eastAsia="SimSun" w:cs="Arial" w:hint="eastAsia"/>
                <w:color w:val="000000"/>
                <w:lang w:eastAsia="zh-CN"/>
              </w:rPr>
              <w:t>点</w:t>
            </w:r>
            <w:r w:rsidRPr="00D4217B">
              <w:rPr>
                <w:rFonts w:eastAsia="SimSun" w:cs="Arial" w:hint="eastAsia"/>
                <w:color w:val="000000"/>
                <w:lang w:eastAsia="zh-CN"/>
              </w:rPr>
              <w:t>奖励积分，</w:t>
            </w:r>
            <w:r w:rsidRPr="007601FA">
              <w:rPr>
                <w:rFonts w:eastAsia="SimSun" w:cs="Arial" w:hint="eastAsia"/>
                <w:color w:val="000000"/>
                <w:lang w:eastAsia="zh-CN"/>
              </w:rPr>
              <w:t>足够在三亚、</w:t>
            </w:r>
            <w:r>
              <w:rPr>
                <w:rFonts w:eastAsia="SimSun" w:cs="Arial" w:hint="eastAsia"/>
                <w:color w:val="000000"/>
                <w:lang w:eastAsia="zh-CN"/>
              </w:rPr>
              <w:t>巴厘岛</w:t>
            </w:r>
            <w:r w:rsidRPr="007601FA">
              <w:rPr>
                <w:rFonts w:eastAsia="SimSun" w:cs="Arial" w:hint="eastAsia"/>
                <w:color w:val="000000"/>
                <w:lang w:eastAsia="zh-CN"/>
              </w:rPr>
              <w:t>的第</w:t>
            </w:r>
            <w:r w:rsidRPr="007601FA">
              <w:rPr>
                <w:rFonts w:eastAsia="SimSun" w:cs="Arial"/>
                <w:color w:val="000000"/>
                <w:lang w:eastAsia="zh-CN"/>
              </w:rPr>
              <w:t xml:space="preserve"> 5 </w:t>
            </w:r>
            <w:r w:rsidRPr="007601FA">
              <w:rPr>
                <w:rFonts w:eastAsia="SimSun" w:cs="Arial" w:hint="eastAsia"/>
                <w:color w:val="000000"/>
                <w:lang w:eastAsia="zh-CN"/>
              </w:rPr>
              <w:t>类别酒店享受两晚免费</w:t>
            </w:r>
            <w:r>
              <w:rPr>
                <w:rFonts w:eastAsia="SimSun" w:cs="Arial" w:hint="eastAsia"/>
                <w:color w:val="000000"/>
                <w:lang w:eastAsia="zh-CN"/>
              </w:rPr>
              <w:t>住宿</w:t>
            </w:r>
          </w:p>
          <w:p w:rsidR="00E154BA" w:rsidRDefault="00E154BA" w:rsidP="0047033D">
            <w:pPr>
              <w:pStyle w:val="Standard"/>
              <w:autoSpaceDE w:val="0"/>
              <w:rPr>
                <w:rFonts w:cs="GillSans-Light"/>
                <w:color w:val="000000"/>
              </w:rPr>
            </w:pPr>
          </w:p>
          <w:p w:rsidR="00E154BA" w:rsidRDefault="00E154BA" w:rsidP="0047033D">
            <w:pPr>
              <w:pStyle w:val="Standard"/>
              <w:autoSpaceDE w:val="0"/>
              <w:rPr>
                <w:rFonts w:cs="GillSans-Light"/>
              </w:rPr>
            </w:pPr>
          </w:p>
          <w:p w:rsidR="00E154BA" w:rsidRDefault="00E154BA" w:rsidP="0047033D">
            <w:pPr>
              <w:pStyle w:val="Standard"/>
              <w:autoSpaceDE w:val="0"/>
              <w:rPr>
                <w:rFonts w:cs="GillSans-Light"/>
              </w:rPr>
            </w:pPr>
          </w:p>
        </w:tc>
      </w:tr>
      <w:tr w:rsidR="00E154BA" w:rsidRPr="006129B3" w:rsidTr="0047033D">
        <w:tblPrEx>
          <w:tblCellMar>
            <w:top w:w="0" w:type="dxa"/>
            <w:bottom w:w="0" w:type="dxa"/>
          </w:tblCellMar>
        </w:tblPrEx>
        <w:trPr>
          <w:trHeight w:val="255"/>
        </w:trPr>
        <w:tc>
          <w:tcPr>
            <w:tcW w:w="3200" w:type="dxa"/>
            <w:tcBorders>
              <w:top w:val="single" w:sz="4" w:space="0" w:color="000000"/>
              <w:left w:val="single" w:sz="4" w:space="0" w:color="000000"/>
              <w:bottom w:val="single" w:sz="4" w:space="0" w:color="000000"/>
            </w:tcBorders>
            <w:tcMar>
              <w:top w:w="0" w:type="dxa"/>
              <w:left w:w="108" w:type="dxa"/>
              <w:bottom w:w="0" w:type="dxa"/>
              <w:right w:w="108" w:type="dxa"/>
            </w:tcMar>
          </w:tcPr>
          <w:p w:rsidR="00E154BA" w:rsidRDefault="0011111A" w:rsidP="0047033D">
            <w:pPr>
              <w:pStyle w:val="Standard"/>
              <w:rPr>
                <w:rFonts w:cs="Arial"/>
                <w:b/>
                <w:color w:val="000000"/>
              </w:rPr>
            </w:pPr>
            <w:r>
              <w:rPr>
                <w:rFonts w:eastAsia="SimSun" w:cs="Arial"/>
                <w:b/>
                <w:color w:val="000000"/>
                <w:lang w:eastAsia="zh-CN"/>
              </w:rPr>
              <w:t>Closing Copy</w:t>
            </w:r>
          </w:p>
        </w:tc>
        <w:tc>
          <w:tcPr>
            <w:tcW w:w="960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154BA" w:rsidRDefault="00E154BA" w:rsidP="0047033D">
            <w:pPr>
              <w:pStyle w:val="PlainText"/>
              <w:rPr>
                <w:rFonts w:ascii="Times New Roman" w:eastAsia="Times New Roman" w:hAnsi="Times New Roman"/>
                <w:b/>
                <w:bCs/>
                <w:sz w:val="24"/>
                <w:szCs w:val="24"/>
                <w:lang w:eastAsia="zh-CN"/>
              </w:rPr>
            </w:pPr>
            <w:r w:rsidRPr="00D4217B">
              <w:rPr>
                <w:rFonts w:ascii="PMingLiU" w:eastAsia="SimSun" w:hAnsi="PMingLiU" w:cs="PMingLiU" w:hint="eastAsia"/>
                <w:b/>
                <w:bCs/>
                <w:color w:val="000000"/>
                <w:sz w:val="24"/>
                <w:szCs w:val="24"/>
                <w:lang w:eastAsia="zh-CN"/>
              </w:rPr>
              <w:t>您可于</w:t>
            </w:r>
            <w:r w:rsidRPr="007601FA">
              <w:rPr>
                <w:rFonts w:ascii="PMingLiU" w:eastAsia="SimSun" w:hAnsi="PMingLiU" w:cs="PMingLiU" w:hint="eastAsia"/>
                <w:b/>
                <w:bCs/>
                <w:color w:val="000000"/>
                <w:sz w:val="24"/>
                <w:szCs w:val="24"/>
                <w:lang w:eastAsia="zh-CN"/>
              </w:rPr>
              <w:t>万豪国际旗下</w:t>
            </w:r>
            <w:r>
              <w:rPr>
                <w:rFonts w:ascii="PMingLiU" w:eastAsia="SimSun" w:hAnsi="PMingLiU" w:cs="PMingLiU"/>
                <w:b/>
                <w:bCs/>
                <w:color w:val="000000"/>
                <w:sz w:val="24"/>
                <w:szCs w:val="24"/>
                <w:lang w:eastAsia="zh-CN"/>
              </w:rPr>
              <w:t xml:space="preserve"> 15 </w:t>
            </w:r>
            <w:r w:rsidRPr="00D4217B">
              <w:rPr>
                <w:rFonts w:ascii="PMingLiU" w:eastAsia="SimSun" w:hAnsi="PMingLiU" w:cs="PMingLiU" w:hint="eastAsia"/>
                <w:b/>
                <w:bCs/>
                <w:color w:val="000000"/>
                <w:sz w:val="24"/>
                <w:szCs w:val="24"/>
                <w:lang w:eastAsia="zh-CN"/>
              </w:rPr>
              <w:t>个独特品牌</w:t>
            </w:r>
            <w:r w:rsidRPr="003264D9">
              <w:rPr>
                <w:rFonts w:ascii="MingLiU" w:eastAsia="MingLiU" w:hAnsi="MingLiU" w:cs="PMingLiU" w:hint="eastAsia"/>
                <w:b/>
                <w:bCs/>
                <w:color w:val="000000"/>
                <w:sz w:val="24"/>
                <w:szCs w:val="24"/>
                <w:lang w:eastAsia="zh-CN"/>
              </w:rPr>
              <w:t>、</w:t>
            </w:r>
            <w:r w:rsidRPr="00D4217B">
              <w:rPr>
                <w:rFonts w:ascii="PMingLiU" w:eastAsia="SimSun" w:hAnsi="PMingLiU" w:cs="PMingLiU" w:hint="eastAsia"/>
                <w:b/>
                <w:bCs/>
                <w:color w:val="000000"/>
                <w:sz w:val="24"/>
                <w:szCs w:val="24"/>
                <w:lang w:eastAsia="zh-CN"/>
              </w:rPr>
              <w:t>超过</w:t>
            </w:r>
            <w:r>
              <w:rPr>
                <w:rFonts w:ascii="PMingLiU" w:eastAsia="SimSun" w:hAnsi="PMingLiU" w:cs="PMingLiU"/>
                <w:b/>
                <w:bCs/>
                <w:color w:val="000000"/>
                <w:sz w:val="24"/>
                <w:szCs w:val="24"/>
                <w:lang w:eastAsia="zh-CN"/>
              </w:rPr>
              <w:t xml:space="preserve"> </w:t>
            </w:r>
            <w:r>
              <w:rPr>
                <w:rFonts w:ascii="PMingLiU" w:eastAsia="SimSun" w:hAnsi="PMingLiU" w:cs="PMingLiU" w:hint="eastAsia"/>
                <w:b/>
                <w:bCs/>
                <w:color w:val="000000"/>
                <w:sz w:val="24"/>
                <w:szCs w:val="24"/>
                <w:lang w:eastAsia="zh-CN"/>
              </w:rPr>
              <w:t>3</w:t>
            </w:r>
            <w:r>
              <w:rPr>
                <w:rFonts w:ascii="PMingLiU" w:eastAsia="SimSun" w:hAnsi="PMingLiU" w:cs="PMingLiU"/>
                <w:b/>
                <w:bCs/>
                <w:color w:val="000000"/>
                <w:sz w:val="24"/>
                <w:szCs w:val="24"/>
                <w:lang w:eastAsia="zh-CN"/>
              </w:rPr>
              <w:t>,</w:t>
            </w:r>
            <w:r>
              <w:rPr>
                <w:rFonts w:ascii="PMingLiU" w:eastAsia="SimSun" w:hAnsi="PMingLiU" w:cs="PMingLiU" w:hint="eastAsia"/>
                <w:b/>
                <w:bCs/>
                <w:color w:val="000000"/>
                <w:sz w:val="24"/>
                <w:szCs w:val="24"/>
                <w:lang w:eastAsia="zh-CN"/>
              </w:rPr>
              <w:t>700</w:t>
            </w:r>
            <w:r>
              <w:rPr>
                <w:rFonts w:ascii="PMingLiU" w:eastAsia="SimSun" w:hAnsi="PMingLiU" w:cs="PMingLiU"/>
                <w:b/>
                <w:bCs/>
                <w:color w:val="000000"/>
                <w:sz w:val="24"/>
                <w:szCs w:val="24"/>
                <w:lang w:eastAsia="zh-CN"/>
              </w:rPr>
              <w:t xml:space="preserve"> </w:t>
            </w:r>
            <w:r w:rsidRPr="00D4217B">
              <w:rPr>
                <w:rFonts w:ascii="PMingLiU" w:eastAsia="SimSun" w:hAnsi="PMingLiU" w:cs="PMingLiU" w:hint="eastAsia"/>
                <w:b/>
                <w:bCs/>
                <w:color w:val="000000"/>
                <w:sz w:val="24"/>
                <w:szCs w:val="24"/>
                <w:lang w:eastAsia="zh-CN"/>
              </w:rPr>
              <w:t>家酒店赚取及兑换奖励积分</w:t>
            </w:r>
            <w:r w:rsidRPr="003264D9">
              <w:rPr>
                <w:rFonts w:ascii="PMingLiU" w:eastAsia="SimSun" w:hAnsi="PMingLiU" w:cs="PMingLiU" w:hint="eastAsia"/>
                <w:b/>
                <w:bCs/>
                <w:color w:val="000000"/>
                <w:sz w:val="24"/>
                <w:szCs w:val="24"/>
                <w:lang w:eastAsia="zh-CN"/>
              </w:rPr>
              <w:t>，</w:t>
            </w:r>
            <w:r w:rsidRPr="00DF7B8A">
              <w:rPr>
                <w:rFonts w:ascii="PMingLiU" w:eastAsia="SimSun" w:hAnsi="PMingLiU" w:cs="PMingLiU" w:hint="eastAsia"/>
                <w:b/>
                <w:bCs/>
                <w:color w:val="000000"/>
                <w:sz w:val="24"/>
                <w:szCs w:val="24"/>
                <w:lang w:eastAsia="zh-CN"/>
              </w:rPr>
              <w:t>环球精彩目的地</w:t>
            </w:r>
            <w:r w:rsidRPr="00DF7B8A">
              <w:rPr>
                <w:rFonts w:ascii="PMingLiU" w:eastAsia="SimSun" w:hAnsi="PMingLiU" w:cs="PMingLiU" w:hint="eastAsia"/>
                <w:b/>
                <w:bCs/>
                <w:color w:val="000000"/>
                <w:sz w:val="24"/>
                <w:szCs w:val="24"/>
                <w:lang w:eastAsia="zh-CN"/>
              </w:rPr>
              <w:t xml:space="preserve"> </w:t>
            </w:r>
            <w:r w:rsidRPr="003264D9">
              <w:rPr>
                <w:rFonts w:ascii="PMingLiU" w:eastAsia="SimSun" w:hAnsi="PMingLiU" w:cs="PMingLiU" w:hint="eastAsia"/>
                <w:b/>
                <w:bCs/>
                <w:color w:val="000000"/>
                <w:sz w:val="24"/>
                <w:szCs w:val="24"/>
                <w:lang w:eastAsia="zh-CN"/>
              </w:rPr>
              <w:t>，</w:t>
            </w:r>
            <w:r w:rsidRPr="00DF7B8A">
              <w:rPr>
                <w:rFonts w:ascii="PMingLiU" w:eastAsia="SimSun" w:hAnsi="PMingLiU" w:cs="PMingLiU" w:hint="eastAsia"/>
                <w:b/>
                <w:bCs/>
                <w:color w:val="000000"/>
                <w:sz w:val="24"/>
                <w:szCs w:val="24"/>
                <w:lang w:eastAsia="zh-CN"/>
              </w:rPr>
              <w:t>任君选择。</w:t>
            </w:r>
          </w:p>
          <w:p w:rsidR="00E154BA" w:rsidRDefault="00E154BA" w:rsidP="0047033D">
            <w:pPr>
              <w:pStyle w:val="PlainText"/>
              <w:tabs>
                <w:tab w:val="left" w:pos="6870"/>
              </w:tabs>
              <w:rPr>
                <w:rFonts w:ascii="Times New Roman" w:eastAsia="Times New Roman" w:hAnsi="Times New Roman" w:cs="Arial"/>
                <w:b/>
                <w:sz w:val="24"/>
                <w:szCs w:val="24"/>
              </w:rPr>
            </w:pPr>
            <w:r>
              <w:rPr>
                <w:rFonts w:ascii="Times New Roman" w:eastAsia="Times New Roman" w:hAnsi="Times New Roman" w:cs="Arial"/>
                <w:b/>
                <w:sz w:val="24"/>
                <w:szCs w:val="24"/>
                <w:lang w:eastAsia="zh-CN"/>
              </w:rPr>
              <w:tab/>
            </w:r>
          </w:p>
        </w:tc>
      </w:tr>
      <w:tr w:rsidR="00E154BA" w:rsidRPr="006129B3" w:rsidTr="0047033D">
        <w:tblPrEx>
          <w:tblCellMar>
            <w:top w:w="0" w:type="dxa"/>
            <w:bottom w:w="0" w:type="dxa"/>
          </w:tblCellMar>
        </w:tblPrEx>
        <w:trPr>
          <w:trHeight w:val="413"/>
        </w:trPr>
        <w:tc>
          <w:tcPr>
            <w:tcW w:w="3200" w:type="dxa"/>
            <w:tcBorders>
              <w:top w:val="single" w:sz="4" w:space="0" w:color="000000"/>
              <w:left w:val="single" w:sz="4" w:space="0" w:color="000000"/>
              <w:bottom w:val="single" w:sz="4" w:space="0" w:color="000000"/>
            </w:tcBorders>
            <w:tcMar>
              <w:top w:w="0" w:type="dxa"/>
              <w:left w:w="108" w:type="dxa"/>
              <w:bottom w:w="0" w:type="dxa"/>
              <w:right w:w="108" w:type="dxa"/>
            </w:tcMar>
          </w:tcPr>
          <w:p w:rsidR="00E154BA" w:rsidRDefault="00E154BA" w:rsidP="0047033D">
            <w:pPr>
              <w:pStyle w:val="Standard"/>
              <w:rPr>
                <w:rFonts w:cs="Arial"/>
                <w:b/>
                <w:color w:val="000000"/>
              </w:rPr>
            </w:pPr>
            <w:r w:rsidRPr="00D4217B">
              <w:rPr>
                <w:rFonts w:eastAsia="SimSun" w:cs="Arial"/>
                <w:b/>
                <w:color w:val="000000"/>
                <w:lang w:eastAsia="zh-CN"/>
              </w:rPr>
              <w:t>T&amp;Cs</w:t>
            </w:r>
          </w:p>
          <w:p w:rsidR="00E154BA" w:rsidRDefault="00E154BA" w:rsidP="0047033D">
            <w:pPr>
              <w:pStyle w:val="Standard"/>
              <w:rPr>
                <w:rFonts w:cs="Arial"/>
                <w:b/>
                <w:color w:val="000000"/>
              </w:rPr>
            </w:pPr>
          </w:p>
          <w:p w:rsidR="00E154BA" w:rsidRDefault="00E154BA" w:rsidP="0047033D">
            <w:pPr>
              <w:pStyle w:val="Standard"/>
              <w:rPr>
                <w:rFonts w:cs="Arial"/>
                <w:b/>
                <w:color w:val="FF0000"/>
                <w:shd w:val="clear" w:color="auto" w:fill="FFFF00"/>
              </w:rPr>
            </w:pPr>
          </w:p>
        </w:tc>
        <w:tc>
          <w:tcPr>
            <w:tcW w:w="960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154BA" w:rsidRPr="006129B3" w:rsidRDefault="00E154BA" w:rsidP="0047033D">
            <w:pPr>
              <w:pStyle w:val="Standard"/>
              <w:autoSpaceDE w:val="0"/>
              <w:rPr>
                <w:rFonts w:ascii="Calibri" w:eastAsia="SimSun" w:hAnsi="Calibri" w:cs="GillSans" w:hint="eastAsia"/>
                <w:lang w:eastAsia="zh-CN"/>
              </w:rPr>
            </w:pPr>
            <w:r w:rsidRPr="005F7015">
              <w:rPr>
                <w:rFonts w:ascii="PMingLiU" w:eastAsia="SimSun" w:hAnsi="PMingLiU" w:cs="GillSans"/>
                <w:lang w:eastAsia="zh-CN"/>
              </w:rPr>
              <w:t>万豪礼赏</w:t>
            </w:r>
            <w:r w:rsidRPr="005F7015">
              <w:rPr>
                <w:rFonts w:ascii="PMingLiU" w:eastAsia="SimSun" w:hAnsi="PMingLiU" w:cs="GillSans"/>
                <w:vertAlign w:val="superscript"/>
                <w:lang w:eastAsia="zh-CN"/>
              </w:rPr>
              <w:t>SM</w:t>
            </w:r>
            <w:r w:rsidRPr="005F7015">
              <w:rPr>
                <w:rFonts w:ascii="Calibri" w:eastAsia="SimSun" w:hAnsi="SimSun" w:cs="GillSans"/>
                <w:lang w:eastAsia="zh-CN"/>
              </w:rPr>
              <w:t>会员必须于</w:t>
            </w:r>
            <w:r>
              <w:rPr>
                <w:rFonts w:ascii="Calibri" w:eastAsia="SimSun" w:hAnsi="SimSun" w:cs="GillSans"/>
                <w:lang w:eastAsia="zh-CN"/>
              </w:rPr>
              <w:t xml:space="preserve"> </w:t>
            </w:r>
            <w:r w:rsidRPr="005F7015">
              <w:rPr>
                <w:rFonts w:ascii="Calibri" w:eastAsia="SimSun" w:hAnsi="Calibri" w:cs="GillSans"/>
                <w:lang w:eastAsia="zh-CN"/>
              </w:rPr>
              <w:t>2014</w:t>
            </w:r>
            <w:r>
              <w:rPr>
                <w:rFonts w:ascii="Calibri" w:eastAsia="SimSun" w:hAnsi="Calibri" w:cs="GillSans"/>
                <w:lang w:eastAsia="zh-CN"/>
              </w:rPr>
              <w:t xml:space="preserve"> </w:t>
            </w:r>
            <w:r w:rsidRPr="005F7015">
              <w:rPr>
                <w:rFonts w:ascii="Calibri" w:eastAsia="SimSun" w:hAnsi="SimSun" w:cs="GillSans"/>
                <w:lang w:eastAsia="zh-CN"/>
              </w:rPr>
              <w:t>年</w:t>
            </w:r>
            <w:r>
              <w:rPr>
                <w:rFonts w:ascii="Calibri" w:eastAsia="SimSun" w:hAnsi="SimSun" w:cs="GillSans"/>
                <w:lang w:eastAsia="zh-CN"/>
              </w:rPr>
              <w:t xml:space="preserve"> </w:t>
            </w:r>
            <w:r w:rsidRPr="005F7015">
              <w:rPr>
                <w:rFonts w:ascii="Calibri" w:eastAsia="SimSun" w:hAnsi="Calibri" w:cs="GillSans"/>
                <w:lang w:eastAsia="zh-CN"/>
              </w:rPr>
              <w:t>9</w:t>
            </w:r>
            <w:r>
              <w:rPr>
                <w:rFonts w:ascii="Calibri" w:eastAsia="SimSun" w:hAnsi="Calibri" w:cs="GillSans"/>
                <w:lang w:eastAsia="zh-CN"/>
              </w:rPr>
              <w:t xml:space="preserve"> </w:t>
            </w:r>
            <w:r w:rsidRPr="005F7015">
              <w:rPr>
                <w:rFonts w:ascii="Calibri" w:eastAsia="SimSun" w:hAnsi="SimSun" w:cs="GillSans"/>
                <w:lang w:eastAsia="zh-CN"/>
              </w:rPr>
              <w:t>月</w:t>
            </w:r>
            <w:r>
              <w:rPr>
                <w:rFonts w:ascii="Calibri" w:eastAsia="SimSun" w:hAnsi="SimSun" w:cs="GillSans"/>
                <w:lang w:eastAsia="zh-CN"/>
              </w:rPr>
              <w:t xml:space="preserve"> </w:t>
            </w:r>
            <w:r w:rsidRPr="005F7015">
              <w:rPr>
                <w:rFonts w:ascii="Calibri" w:eastAsia="SimSun" w:hAnsi="Calibri" w:cs="GillSans"/>
                <w:lang w:eastAsia="zh-CN"/>
              </w:rPr>
              <w:t>30</w:t>
            </w:r>
            <w:r>
              <w:rPr>
                <w:rFonts w:ascii="Calibri" w:eastAsia="SimSun" w:hAnsi="Calibri" w:cs="GillSans"/>
                <w:lang w:eastAsia="zh-CN"/>
              </w:rPr>
              <w:t xml:space="preserve"> </w:t>
            </w:r>
            <w:r w:rsidRPr="005F7015">
              <w:rPr>
                <w:rFonts w:ascii="Calibri" w:eastAsia="SimSun" w:hAnsi="SimSun" w:cs="GillSans"/>
                <w:lang w:eastAsia="zh-CN"/>
              </w:rPr>
              <w:t>日前登记此优惠</w:t>
            </w:r>
            <w:r>
              <w:rPr>
                <w:rFonts w:ascii="Calibri" w:eastAsia="SimSun" w:hAnsi="Calibri" w:cs="GillSans" w:hint="eastAsia"/>
                <w:lang w:eastAsia="zh-CN"/>
              </w:rPr>
              <w:t>，</w:t>
            </w:r>
            <w:r w:rsidRPr="005F7015">
              <w:rPr>
                <w:rFonts w:ascii="Calibri" w:eastAsia="SimSun" w:hAnsi="SimSun" w:cs="GillSans"/>
                <w:lang w:eastAsia="zh-CN"/>
              </w:rPr>
              <w:t>即可于</w:t>
            </w:r>
            <w:r>
              <w:rPr>
                <w:rFonts w:ascii="Calibri" w:eastAsia="SimSun" w:hAnsi="SimSun" w:cs="GillSans"/>
                <w:lang w:eastAsia="zh-CN"/>
              </w:rPr>
              <w:t xml:space="preserve"> </w:t>
            </w:r>
            <w:r w:rsidRPr="005F7015">
              <w:rPr>
                <w:rFonts w:ascii="Calibri" w:eastAsia="SimSun" w:hAnsi="Calibri" w:cs="GillSans"/>
                <w:lang w:eastAsia="zh-CN"/>
              </w:rPr>
              <w:t>2014</w:t>
            </w:r>
            <w:r>
              <w:rPr>
                <w:rFonts w:ascii="Calibri" w:eastAsia="SimSun" w:hAnsi="Calibri" w:cs="GillSans"/>
                <w:lang w:eastAsia="zh-CN"/>
              </w:rPr>
              <w:t xml:space="preserve"> </w:t>
            </w:r>
            <w:r w:rsidRPr="005F7015">
              <w:rPr>
                <w:rFonts w:ascii="Calibri" w:eastAsia="SimSun" w:hAnsi="SimSun" w:cs="GillSans"/>
                <w:lang w:eastAsia="zh-CN"/>
              </w:rPr>
              <w:t>年</w:t>
            </w:r>
            <w:r>
              <w:rPr>
                <w:rFonts w:ascii="Calibri" w:eastAsia="SimSun" w:hAnsi="SimSun" w:cs="GillSans"/>
                <w:lang w:eastAsia="zh-CN"/>
              </w:rPr>
              <w:t xml:space="preserve"> </w:t>
            </w:r>
            <w:r w:rsidRPr="005F7015">
              <w:rPr>
                <w:rFonts w:ascii="Calibri" w:eastAsia="SimSun" w:hAnsi="Calibri" w:cs="GillSans"/>
                <w:lang w:eastAsia="zh-CN"/>
              </w:rPr>
              <w:t>8</w:t>
            </w:r>
            <w:r>
              <w:rPr>
                <w:rFonts w:ascii="Calibri" w:eastAsia="SimSun" w:hAnsi="Calibri" w:cs="GillSans"/>
                <w:lang w:eastAsia="zh-CN"/>
              </w:rPr>
              <w:t xml:space="preserve"> </w:t>
            </w:r>
            <w:r w:rsidRPr="005F7015">
              <w:rPr>
                <w:rFonts w:ascii="Calibri" w:eastAsia="SimSun" w:hAnsi="SimSun" w:cs="GillSans"/>
                <w:lang w:eastAsia="zh-CN"/>
              </w:rPr>
              <w:t>月</w:t>
            </w:r>
            <w:r>
              <w:rPr>
                <w:rFonts w:ascii="Calibri" w:eastAsia="SimSun" w:hAnsi="SimSun" w:cs="GillSans"/>
                <w:lang w:eastAsia="zh-CN"/>
              </w:rPr>
              <w:t xml:space="preserve"> </w:t>
            </w:r>
            <w:r w:rsidRPr="005F7015">
              <w:rPr>
                <w:rFonts w:ascii="Calibri" w:eastAsia="SimSun" w:hAnsi="Calibri" w:cs="GillSans"/>
                <w:lang w:eastAsia="zh-CN"/>
              </w:rPr>
              <w:t>15</w:t>
            </w:r>
            <w:r>
              <w:rPr>
                <w:rFonts w:ascii="Calibri" w:eastAsia="SimSun" w:hAnsi="Calibri" w:cs="GillSans"/>
                <w:lang w:eastAsia="zh-CN"/>
              </w:rPr>
              <w:t xml:space="preserve"> </w:t>
            </w:r>
            <w:r w:rsidRPr="005F7015">
              <w:rPr>
                <w:rFonts w:ascii="Calibri" w:eastAsia="SimSun" w:hAnsi="SimSun" w:cs="GillSans"/>
                <w:lang w:eastAsia="zh-CN"/>
              </w:rPr>
              <w:t>日至</w:t>
            </w:r>
            <w:r>
              <w:rPr>
                <w:rFonts w:ascii="Calibri" w:eastAsia="SimSun" w:hAnsi="SimSun" w:cs="GillSans"/>
                <w:lang w:eastAsia="zh-CN"/>
              </w:rPr>
              <w:t xml:space="preserve"> </w:t>
            </w:r>
            <w:r w:rsidRPr="005F7015">
              <w:rPr>
                <w:rFonts w:ascii="Calibri" w:eastAsia="SimSun" w:hAnsi="Calibri" w:cs="GillSans"/>
                <w:lang w:eastAsia="zh-CN"/>
              </w:rPr>
              <w:t>11</w:t>
            </w:r>
            <w:r>
              <w:rPr>
                <w:rFonts w:ascii="Calibri" w:eastAsia="SimSun" w:hAnsi="Calibri" w:cs="GillSans"/>
                <w:lang w:eastAsia="zh-CN"/>
              </w:rPr>
              <w:t xml:space="preserve"> </w:t>
            </w:r>
            <w:r w:rsidRPr="005F7015">
              <w:rPr>
                <w:rFonts w:ascii="Calibri" w:eastAsia="SimSun" w:hAnsi="SimSun" w:cs="GillSans"/>
                <w:lang w:eastAsia="zh-CN"/>
              </w:rPr>
              <w:t>月</w:t>
            </w:r>
            <w:r>
              <w:rPr>
                <w:rFonts w:ascii="Calibri" w:eastAsia="SimSun" w:hAnsi="SimSun" w:cs="GillSans"/>
                <w:lang w:eastAsia="zh-CN"/>
              </w:rPr>
              <w:t xml:space="preserve"> </w:t>
            </w:r>
            <w:r w:rsidRPr="005F7015">
              <w:rPr>
                <w:rFonts w:ascii="Calibri" w:eastAsia="SimSun" w:hAnsi="Calibri" w:cs="GillSans"/>
                <w:lang w:eastAsia="zh-CN"/>
              </w:rPr>
              <w:t>15</w:t>
            </w:r>
            <w:r>
              <w:rPr>
                <w:rFonts w:ascii="Calibri" w:eastAsia="SimSun" w:hAnsi="Calibri" w:cs="GillSans"/>
                <w:lang w:eastAsia="zh-CN"/>
              </w:rPr>
              <w:t xml:space="preserve"> </w:t>
            </w:r>
            <w:r w:rsidRPr="005F7015">
              <w:rPr>
                <w:rFonts w:ascii="Calibri" w:eastAsia="SimSun" w:hAnsi="SimSun" w:cs="GillSans"/>
                <w:lang w:eastAsia="zh-CN"/>
              </w:rPr>
              <w:t>日期间</w:t>
            </w:r>
            <w:r>
              <w:rPr>
                <w:rFonts w:ascii="Calibri" w:eastAsia="SimSun" w:hAnsi="Calibri" w:cs="GillSans" w:hint="eastAsia"/>
                <w:lang w:eastAsia="zh-CN"/>
              </w:rPr>
              <w:t>，</w:t>
            </w:r>
            <w:r w:rsidRPr="005F7015">
              <w:rPr>
                <w:rFonts w:ascii="Calibri" w:eastAsia="SimSun" w:hAnsi="SimSun" w:cs="GillSans"/>
                <w:lang w:eastAsia="zh-CN"/>
              </w:rPr>
              <w:t>凭每付费入住指定的万豪</w:t>
            </w:r>
            <w:r w:rsidRPr="005F7015">
              <w:rPr>
                <w:rFonts w:ascii="PMingLiU" w:eastAsia="SimSun" w:hAnsi="PMingLiU" w:cs="GillSans"/>
                <w:lang w:eastAsia="zh-CN"/>
              </w:rPr>
              <w:t>国际</w:t>
            </w:r>
            <w:r w:rsidRPr="005F7015">
              <w:rPr>
                <w:rFonts w:ascii="Calibri" w:eastAsia="SimSun" w:hAnsi="SimSun" w:cs="GillSans"/>
                <w:lang w:eastAsia="zh-CN"/>
              </w:rPr>
              <w:t>酒店两次赚取</w:t>
            </w:r>
            <w:r>
              <w:rPr>
                <w:rFonts w:ascii="Calibri" w:eastAsia="SimSun" w:hAnsi="SimSun" w:cs="GillSans"/>
                <w:lang w:eastAsia="zh-CN"/>
              </w:rPr>
              <w:t xml:space="preserve"> </w:t>
            </w:r>
            <w:r w:rsidRPr="005F7015">
              <w:rPr>
                <w:rFonts w:ascii="Calibri" w:eastAsia="SimSun" w:hAnsi="Calibri" w:cs="GillSans"/>
                <w:lang w:eastAsia="zh-CN"/>
              </w:rPr>
              <w:t>5,000</w:t>
            </w:r>
            <w:r>
              <w:rPr>
                <w:rFonts w:ascii="Calibri" w:eastAsia="SimSun" w:hAnsi="Calibri" w:cs="GillSans"/>
                <w:lang w:eastAsia="zh-CN"/>
              </w:rPr>
              <w:t xml:space="preserve"> </w:t>
            </w:r>
            <w:r w:rsidRPr="005F7015">
              <w:rPr>
                <w:rFonts w:ascii="Calibri" w:eastAsia="SimSun" w:hAnsi="SimSun" w:cs="GillSans"/>
                <w:lang w:eastAsia="zh-CN"/>
              </w:rPr>
              <w:t>点奖励积分</w:t>
            </w:r>
            <w:r>
              <w:rPr>
                <w:rFonts w:ascii="Calibri" w:eastAsia="SimSun" w:hAnsi="Calibri" w:cs="GillSans" w:hint="eastAsia"/>
                <w:lang w:eastAsia="zh-CN"/>
              </w:rPr>
              <w:t>，</w:t>
            </w:r>
            <w:r w:rsidRPr="005F7015">
              <w:rPr>
                <w:rFonts w:ascii="Calibri" w:eastAsia="SimSun" w:hAnsi="SimSun" w:cs="GillSans"/>
                <w:lang w:eastAsia="zh-CN"/>
              </w:rPr>
              <w:t>最高可获</w:t>
            </w:r>
            <w:r>
              <w:rPr>
                <w:rFonts w:ascii="Calibri" w:eastAsia="SimSun" w:hAnsi="SimSun" w:cs="GillSans"/>
                <w:lang w:eastAsia="zh-CN"/>
              </w:rPr>
              <w:t xml:space="preserve"> </w:t>
            </w:r>
            <w:r w:rsidRPr="005F7015">
              <w:rPr>
                <w:rFonts w:ascii="Calibri" w:eastAsia="SimSun" w:hAnsi="Calibri" w:cs="GillSans"/>
                <w:lang w:eastAsia="zh-CN"/>
              </w:rPr>
              <w:t>50,000</w:t>
            </w:r>
            <w:r>
              <w:rPr>
                <w:rFonts w:ascii="Calibri" w:eastAsia="SimSun" w:hAnsi="Calibri" w:cs="GillSans"/>
                <w:lang w:eastAsia="zh-CN"/>
              </w:rPr>
              <w:t xml:space="preserve"> </w:t>
            </w:r>
            <w:r w:rsidRPr="005F7015">
              <w:rPr>
                <w:rFonts w:ascii="Calibri" w:eastAsia="SimSun" w:hAnsi="SimSun" w:cs="GillSans"/>
                <w:lang w:eastAsia="zh-CN"/>
              </w:rPr>
              <w:t>点奖励积分。</w:t>
            </w:r>
            <w:r>
              <w:rPr>
                <w:rFonts w:eastAsia="SimSun" w:cs="Arial" w:hint="eastAsia"/>
                <w:color w:val="000000"/>
                <w:lang w:eastAsia="zh-CN"/>
              </w:rPr>
              <w:t>“</w:t>
            </w:r>
            <w:r w:rsidRPr="005F7015">
              <w:rPr>
                <w:rFonts w:ascii="PMingLiU" w:eastAsia="SimSun" w:hAnsi="PMingLiU" w:cs="PMingLiU" w:hint="eastAsia"/>
                <w:color w:val="000000"/>
                <w:lang w:eastAsia="zh-CN"/>
              </w:rPr>
              <w:t>一次住宿</w:t>
            </w:r>
            <w:r>
              <w:rPr>
                <w:rFonts w:ascii="PMingLiU" w:eastAsia="SimSun" w:hAnsi="PMingLiU" w:cs="PMingLiU" w:hint="eastAsia"/>
                <w:color w:val="000000"/>
                <w:lang w:eastAsia="zh-CN"/>
              </w:rPr>
              <w:t>”</w:t>
            </w:r>
            <w:r w:rsidRPr="005F7015">
              <w:rPr>
                <w:rFonts w:ascii="PMingLiU" w:eastAsia="SimSun" w:hAnsi="PMingLiU" w:cs="PMingLiU" w:hint="eastAsia"/>
                <w:color w:val="000000"/>
                <w:lang w:eastAsia="zh-CN"/>
              </w:rPr>
              <w:t>是指于同一家万豪国际酒店连续入住一晚或以上，不论登记入住或退房次数</w:t>
            </w:r>
            <w:r>
              <w:rPr>
                <w:rFonts w:ascii="Calibri" w:eastAsia="SimSun" w:hAnsi="Calibri" w:cs="GillSans" w:hint="eastAsia"/>
                <w:lang w:eastAsia="zh-CN"/>
              </w:rPr>
              <w:t>，</w:t>
            </w:r>
            <w:r w:rsidRPr="005F7015">
              <w:rPr>
                <w:rFonts w:ascii="PMingLiU" w:eastAsia="SimSun" w:hAnsi="PMingLiU" w:cs="PMingLiU" w:hint="eastAsia"/>
                <w:color w:val="000000"/>
                <w:lang w:eastAsia="zh-CN"/>
              </w:rPr>
              <w:t>亦只作一次计算。</w:t>
            </w:r>
            <w:r w:rsidRPr="005F7015">
              <w:rPr>
                <w:rFonts w:ascii="Calibri" w:eastAsia="SimSun" w:hAnsi="SimSun" w:cs="GillSans-Light"/>
                <w:lang w:eastAsia="zh-CN"/>
              </w:rPr>
              <w:t>此优惠不可转让。兑换</w:t>
            </w:r>
            <w:r w:rsidRPr="005F7015">
              <w:rPr>
                <w:rFonts w:ascii="PMingLiU" w:eastAsia="SimSun" w:hAnsi="PMingLiU" w:cs="GillSans-Light"/>
                <w:lang w:eastAsia="zh-CN"/>
              </w:rPr>
              <w:t>的住宿奖赏</w:t>
            </w:r>
            <w:r w:rsidRPr="005F7015">
              <w:rPr>
                <w:rFonts w:ascii="Calibri" w:eastAsia="SimSun" w:hAnsi="SimSun" w:cs="GillSans-Light"/>
                <w:lang w:eastAsia="zh-CN"/>
              </w:rPr>
              <w:t>并不计算在累计住宿内。</w:t>
            </w:r>
            <w:r w:rsidRPr="005F7015">
              <w:rPr>
                <w:rFonts w:ascii="PMingLiU" w:eastAsia="SimSun" w:hAnsi="PMingLiU" w:cs="GillSans-Light"/>
                <w:lang w:eastAsia="zh-CN"/>
              </w:rPr>
              <w:t>万豪度假会</w:t>
            </w:r>
            <w:r w:rsidRPr="005F7015">
              <w:rPr>
                <w:rFonts w:ascii="Calibri" w:eastAsia="SimSun" w:hAnsi="SimSun" w:cs="GillSans-Light"/>
                <w:lang w:eastAsia="zh-CN"/>
              </w:rPr>
              <w:t>业主自住周内之住宿并不计算在内。每家酒店只以一间客房作计算。此优惠并不适用于选择赚取飞行里程</w:t>
            </w:r>
            <w:r w:rsidRPr="005F7015">
              <w:rPr>
                <w:rFonts w:ascii="PMingLiU" w:eastAsia="SimSun" w:hAnsi="PMingLiU" w:cs="GillSans-Light"/>
                <w:lang w:eastAsia="zh-CN"/>
              </w:rPr>
              <w:t>或</w:t>
            </w:r>
            <w:r>
              <w:rPr>
                <w:rFonts w:ascii="PMingLiU" w:eastAsia="SimSun" w:hAnsi="PMingLiU" w:cs="GillSans" w:hint="eastAsia"/>
                <w:lang w:eastAsia="zh-CN"/>
              </w:rPr>
              <w:t>“</w:t>
            </w:r>
            <w:r w:rsidRPr="005F7015">
              <w:rPr>
                <w:rFonts w:ascii="PMingLiU" w:eastAsia="SimSun" w:hAnsi="PMingLiU" w:cs="GillSans"/>
                <w:lang w:eastAsia="zh-CN"/>
              </w:rPr>
              <w:t>携程</w:t>
            </w:r>
            <w:r>
              <w:rPr>
                <w:rFonts w:ascii="PMingLiU" w:eastAsia="SimSun" w:hAnsi="PMingLiU" w:cs="GillSans" w:hint="eastAsia"/>
                <w:lang w:eastAsia="zh-CN"/>
              </w:rPr>
              <w:t>”</w:t>
            </w:r>
            <w:r w:rsidRPr="005F7015">
              <w:rPr>
                <w:rFonts w:ascii="PMingLiU" w:eastAsia="SimSun" w:hAnsi="PMingLiU" w:cs="GillSans"/>
                <w:lang w:eastAsia="zh-CN"/>
              </w:rPr>
              <w:t>积分</w:t>
            </w:r>
            <w:r w:rsidRPr="005F7015">
              <w:rPr>
                <w:rFonts w:ascii="Calibri" w:eastAsia="SimSun" w:hAnsi="SimSun" w:cs="GillSans-Light"/>
                <w:lang w:eastAsia="zh-CN"/>
              </w:rPr>
              <w:t>的会员。此优惠须受</w:t>
            </w:r>
            <w:r>
              <w:rPr>
                <w:rFonts w:ascii="Calibri" w:eastAsia="SimSun" w:hAnsi="SimSun" w:cs="GillSans-Light" w:hint="eastAsia"/>
                <w:lang w:eastAsia="zh-CN"/>
              </w:rPr>
              <w:t>“</w:t>
            </w:r>
            <w:r w:rsidRPr="005F7015">
              <w:rPr>
                <w:rFonts w:ascii="PMingLiU" w:eastAsia="SimSun" w:hAnsi="PMingLiU" w:cs="GillSans"/>
                <w:lang w:eastAsia="zh-CN"/>
              </w:rPr>
              <w:t>万豪礼赏</w:t>
            </w:r>
            <w:r>
              <w:rPr>
                <w:rFonts w:ascii="PMingLiU" w:eastAsia="SimSun" w:hAnsi="PMingLiU" w:cs="GillSans" w:hint="eastAsia"/>
                <w:lang w:eastAsia="zh-CN"/>
              </w:rPr>
              <w:t>”</w:t>
            </w:r>
            <w:r w:rsidRPr="005F7015">
              <w:rPr>
                <w:rFonts w:ascii="Calibri" w:eastAsia="SimSun" w:hAnsi="SimSun" w:cs="GillSans-Light"/>
                <w:lang w:eastAsia="zh-CN"/>
              </w:rPr>
              <w:t>细则及条款所约束。详情请登入</w:t>
            </w:r>
            <w:r>
              <w:rPr>
                <w:rFonts w:ascii="Calibri" w:eastAsia="SimSun" w:hAnsi="SimSun" w:cs="GillSans-Light"/>
                <w:lang w:eastAsia="zh-CN"/>
              </w:rPr>
              <w:t xml:space="preserve"> </w:t>
            </w:r>
            <w:r w:rsidRPr="005F7015">
              <w:rPr>
                <w:rFonts w:ascii="Calibri" w:eastAsia="SimSun" w:hAnsi="Calibri" w:cs="GillSans-Light"/>
                <w:lang w:eastAsia="zh-CN"/>
              </w:rPr>
              <w:t>MarriottRewards.com.cn/</w:t>
            </w:r>
            <w:proofErr w:type="spellStart"/>
            <w:r w:rsidRPr="005F7015">
              <w:rPr>
                <w:rFonts w:ascii="Calibri" w:eastAsia="SimSun" w:hAnsi="Calibri" w:cs="GillSans-Light"/>
                <w:lang w:eastAsia="zh-CN"/>
              </w:rPr>
              <w:t>SpeicalOffer</w:t>
            </w:r>
            <w:proofErr w:type="spellEnd"/>
            <w:r w:rsidRPr="005F7015">
              <w:rPr>
                <w:rFonts w:ascii="Calibri" w:eastAsia="SimSun" w:hAnsi="Calibri" w:cs="GillSans-Light"/>
                <w:lang w:eastAsia="zh-CN"/>
              </w:rPr>
              <w:t xml:space="preserve"> </w:t>
            </w:r>
            <w:r w:rsidRPr="005F7015">
              <w:rPr>
                <w:rFonts w:ascii="PMingLiU" w:eastAsia="SimSun" w:hAnsi="PMingLiU" w:cs="GillSans-Light"/>
                <w:lang w:eastAsia="zh-CN"/>
              </w:rPr>
              <w:t>或致电</w:t>
            </w:r>
            <w:r>
              <w:rPr>
                <w:rFonts w:ascii="PMingLiU" w:eastAsia="SimSun" w:hAnsi="PMingLiU" w:cs="GillSans-Light"/>
                <w:lang w:eastAsia="zh-CN"/>
              </w:rPr>
              <w:t xml:space="preserve"> </w:t>
            </w:r>
            <w:r w:rsidRPr="005F7015">
              <w:rPr>
                <w:rFonts w:eastAsia="SimSun" w:cs="Calibri"/>
                <w:lang w:eastAsia="zh-CN"/>
              </w:rPr>
              <w:t>400 8300 250 (</w:t>
            </w:r>
            <w:r w:rsidRPr="005F7015">
              <w:rPr>
                <w:rFonts w:ascii="PMingLiU" w:eastAsia="SimSun" w:hAnsi="PMingLiU" w:cs="PMingLiU" w:hint="eastAsia"/>
                <w:lang w:eastAsia="zh-CN"/>
              </w:rPr>
              <w:t>中国</w:t>
            </w:r>
            <w:r w:rsidRPr="005F7015">
              <w:rPr>
                <w:rFonts w:eastAsia="SimSun" w:cs="Calibri"/>
                <w:lang w:eastAsia="zh-CN"/>
              </w:rPr>
              <w:t>) / 800</w:t>
            </w:r>
            <w:r>
              <w:rPr>
                <w:rFonts w:cs="Calibri"/>
                <w:lang w:eastAsia="zh-CN"/>
              </w:rPr>
              <w:t xml:space="preserve"> 962 962 (</w:t>
            </w:r>
            <w:r>
              <w:rPr>
                <w:rFonts w:ascii="PMingLiU" w:eastAsia="PMingLiU" w:hAnsi="PMingLiU" w:cs="PMingLiU" w:hint="eastAsia"/>
                <w:lang w:eastAsia="zh-CN"/>
              </w:rPr>
              <w:t>香港</w:t>
            </w:r>
            <w:r>
              <w:rPr>
                <w:rFonts w:cs="Calibri"/>
                <w:lang w:eastAsia="zh-CN"/>
              </w:rPr>
              <w:t>)</w:t>
            </w:r>
            <w:r>
              <w:rPr>
                <w:rFonts w:ascii="PMingLiU" w:hAnsi="PMingLiU" w:cs="Calibri" w:hint="eastAsia"/>
                <w:lang w:eastAsia="zh-CN"/>
              </w:rPr>
              <w:t xml:space="preserve"> </w:t>
            </w:r>
            <w:proofErr w:type="spellStart"/>
            <w:r w:rsidRPr="008F16E3">
              <w:rPr>
                <w:rFonts w:ascii="PMingLiU" w:hAnsi="PMingLiU" w:cs="Calibri" w:hint="eastAsia"/>
                <w:lang w:eastAsia="zh-CN"/>
              </w:rPr>
              <w:t>会员</w:t>
            </w:r>
            <w:proofErr w:type="spellEnd"/>
            <w:r>
              <w:rPr>
                <w:rFonts w:ascii="PMingLiU" w:eastAsia="PMingLiU" w:hAnsi="PMingLiU" w:cs="PMingLiU" w:hint="eastAsia"/>
                <w:lang w:eastAsia="zh-CN"/>
              </w:rPr>
              <w:t>服务中心查询</w:t>
            </w:r>
            <w:r w:rsidRPr="005F7015">
              <w:rPr>
                <w:rFonts w:ascii="Calibri" w:eastAsia="SimSun" w:hAnsi="SimSun" w:cs="GillSans-Light"/>
                <w:lang w:eastAsia="zh-CN"/>
              </w:rPr>
              <w:t>。</w:t>
            </w:r>
            <w:r>
              <w:rPr>
                <w:rFonts w:ascii="Calibri" w:hAnsi="Calibri" w:cs="GillSans-Light"/>
                <w:lang w:eastAsia="zh-CN"/>
              </w:rPr>
              <w:t>© 201</w:t>
            </w:r>
            <w:r>
              <w:rPr>
                <w:rFonts w:ascii="PMingLiU" w:eastAsia="PMingLiU" w:hAnsi="PMingLiU" w:cs="GillSans" w:hint="eastAsia"/>
                <w:lang w:eastAsia="zh-CN"/>
              </w:rPr>
              <w:t>4</w:t>
            </w:r>
            <w:r>
              <w:rPr>
                <w:rFonts w:ascii="Calibri" w:hAnsi="Calibri" w:cs="GillSans-Light"/>
                <w:lang w:eastAsia="zh-CN"/>
              </w:rPr>
              <w:t xml:space="preserve"> Marriott International, Inc.</w:t>
            </w:r>
          </w:p>
        </w:tc>
      </w:tr>
    </w:tbl>
    <w:p w:rsidR="00E154BA" w:rsidRDefault="00E154BA" w:rsidP="00E154BA">
      <w:pPr>
        <w:pStyle w:val="Standard"/>
        <w:rPr>
          <w:rFonts w:ascii="Arial" w:hAnsi="Arial" w:cs="Arial"/>
          <w:sz w:val="20"/>
          <w:szCs w:val="20"/>
        </w:rPr>
      </w:pPr>
    </w:p>
    <w:p w:rsidR="00E154BA" w:rsidRDefault="00E154BA" w:rsidP="00E154BA">
      <w:pPr>
        <w:pStyle w:val="Standard"/>
        <w:rPr>
          <w:rFonts w:ascii="Arial" w:hAnsi="Arial" w:cs="Arial"/>
          <w:sz w:val="20"/>
          <w:szCs w:val="20"/>
        </w:rPr>
      </w:pPr>
    </w:p>
    <w:p w:rsidR="00E154BA" w:rsidRDefault="00E154BA" w:rsidP="00E154BA">
      <w:pPr>
        <w:rPr>
          <w:rFonts w:ascii="Arial" w:hAnsi="Arial" w:cs="Arial"/>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9595"/>
      </w:tblGrid>
      <w:tr w:rsidR="00E154BA" w:rsidRPr="009D362A" w:rsidTr="0047033D">
        <w:trPr>
          <w:trHeight w:val="540"/>
        </w:trPr>
        <w:tc>
          <w:tcPr>
            <w:tcW w:w="12795" w:type="dxa"/>
            <w:gridSpan w:val="2"/>
            <w:shd w:val="clear" w:color="auto" w:fill="auto"/>
          </w:tcPr>
          <w:p w:rsidR="00E154BA" w:rsidRPr="009D362A" w:rsidRDefault="00E154BA" w:rsidP="0047033D">
            <w:pPr>
              <w:jc w:val="center"/>
              <w:rPr>
                <w:rFonts w:ascii="Arial" w:hAnsi="Arial" w:cs="Arial"/>
                <w:b/>
                <w:bCs/>
                <w:color w:val="000000"/>
                <w:sz w:val="36"/>
                <w:szCs w:val="36"/>
              </w:rPr>
            </w:pPr>
            <w:r>
              <w:rPr>
                <w:rFonts w:ascii="Arial" w:hAnsi="Arial" w:cs="Arial"/>
                <w:b/>
                <w:bCs/>
                <w:color w:val="000000"/>
                <w:sz w:val="36"/>
                <w:szCs w:val="36"/>
              </w:rPr>
              <w:lastRenderedPageBreak/>
              <w:t>AUGUST POINTS PROMO</w:t>
            </w:r>
            <w:r w:rsidRPr="009D362A">
              <w:rPr>
                <w:rFonts w:ascii="Arial" w:hAnsi="Arial" w:cs="Arial"/>
                <w:b/>
                <w:bCs/>
                <w:color w:val="000000"/>
                <w:sz w:val="36"/>
                <w:szCs w:val="36"/>
              </w:rPr>
              <w:t xml:space="preserve"> </w:t>
            </w:r>
            <w:r>
              <w:rPr>
                <w:rFonts w:ascii="Arial" w:hAnsi="Arial" w:cs="Arial"/>
                <w:b/>
                <w:bCs/>
                <w:color w:val="000000"/>
                <w:sz w:val="36"/>
                <w:szCs w:val="36"/>
              </w:rPr>
              <w:t>FRENCH</w:t>
            </w:r>
            <w:r w:rsidRPr="009D362A">
              <w:rPr>
                <w:rFonts w:ascii="Arial" w:hAnsi="Arial" w:cs="Arial"/>
                <w:b/>
                <w:bCs/>
                <w:color w:val="000000"/>
                <w:sz w:val="36"/>
                <w:szCs w:val="36"/>
              </w:rPr>
              <w:t xml:space="preserve"> 2014</w:t>
            </w:r>
          </w:p>
        </w:tc>
      </w:tr>
      <w:tr w:rsidR="00E154BA" w:rsidRPr="009D362A" w:rsidTr="0047033D">
        <w:trPr>
          <w:trHeight w:val="255"/>
        </w:trPr>
        <w:tc>
          <w:tcPr>
            <w:tcW w:w="3200" w:type="dxa"/>
            <w:shd w:val="clear" w:color="auto" w:fill="auto"/>
          </w:tcPr>
          <w:p w:rsidR="00E154BA" w:rsidRPr="009D362A" w:rsidRDefault="00E154BA" w:rsidP="0047033D">
            <w:pPr>
              <w:rPr>
                <w:rFonts w:ascii="Arial" w:hAnsi="Arial" w:cs="Arial"/>
                <w:b/>
                <w:color w:val="000000"/>
                <w:sz w:val="20"/>
                <w:szCs w:val="20"/>
              </w:rPr>
            </w:pPr>
            <w:r w:rsidRPr="009D362A">
              <w:rPr>
                <w:rFonts w:ascii="Arial" w:hAnsi="Arial" w:cs="Arial"/>
                <w:b/>
                <w:color w:val="000000"/>
                <w:sz w:val="20"/>
                <w:szCs w:val="20"/>
              </w:rPr>
              <w:t>Offer ID</w:t>
            </w:r>
          </w:p>
        </w:tc>
        <w:tc>
          <w:tcPr>
            <w:tcW w:w="9595" w:type="dxa"/>
            <w:shd w:val="clear" w:color="auto" w:fill="FFFFCC"/>
          </w:tcPr>
          <w:p w:rsidR="00E154BA" w:rsidRPr="0091584A" w:rsidRDefault="00E154BA" w:rsidP="0047033D">
            <w:pPr>
              <w:rPr>
                <w:rFonts w:ascii="Arial" w:eastAsia="Arial Unicode MS" w:hAnsi="Arial" w:cs="Arial"/>
                <w:sz w:val="20"/>
                <w:szCs w:val="20"/>
              </w:rPr>
            </w:pPr>
            <w:r w:rsidRPr="0091584A">
              <w:rPr>
                <w:rFonts w:ascii="Arial" w:eastAsia="Arial Unicode MS" w:hAnsi="Arial" w:cs="Arial"/>
                <w:sz w:val="20"/>
                <w:szCs w:val="20"/>
              </w:rPr>
              <w:t>SF14</w:t>
            </w:r>
          </w:p>
        </w:tc>
      </w:tr>
      <w:tr w:rsidR="00E154BA" w:rsidRPr="009D362A" w:rsidTr="0047033D">
        <w:trPr>
          <w:trHeight w:val="255"/>
        </w:trPr>
        <w:tc>
          <w:tcPr>
            <w:tcW w:w="3200" w:type="dxa"/>
            <w:shd w:val="clear" w:color="auto" w:fill="auto"/>
          </w:tcPr>
          <w:p w:rsidR="00E154BA" w:rsidRPr="009D362A" w:rsidRDefault="00E154BA" w:rsidP="0047033D">
            <w:pPr>
              <w:rPr>
                <w:rFonts w:ascii="Arial" w:hAnsi="Arial" w:cs="Arial"/>
                <w:b/>
                <w:color w:val="000000"/>
                <w:sz w:val="20"/>
                <w:szCs w:val="20"/>
              </w:rPr>
            </w:pPr>
            <w:r w:rsidRPr="009D362A">
              <w:rPr>
                <w:rFonts w:ascii="Arial" w:hAnsi="Arial" w:cs="Arial"/>
                <w:b/>
                <w:color w:val="000000"/>
                <w:sz w:val="20"/>
                <w:szCs w:val="20"/>
              </w:rPr>
              <w:t>Actual URL</w:t>
            </w:r>
          </w:p>
        </w:tc>
        <w:tc>
          <w:tcPr>
            <w:tcW w:w="9595" w:type="dxa"/>
            <w:shd w:val="clear" w:color="auto" w:fill="FFFFCC"/>
            <w:vAlign w:val="bottom"/>
          </w:tcPr>
          <w:p w:rsidR="00E154BA" w:rsidRPr="009D362A" w:rsidRDefault="00E154BA" w:rsidP="0047033D">
            <w:pPr>
              <w:rPr>
                <w:rFonts w:ascii="Arial" w:hAnsi="Arial" w:cs="Arial"/>
                <w:sz w:val="20"/>
                <w:szCs w:val="20"/>
              </w:rPr>
            </w:pPr>
          </w:p>
        </w:tc>
      </w:tr>
      <w:tr w:rsidR="00E154BA" w:rsidRPr="009D362A" w:rsidTr="0047033D">
        <w:trPr>
          <w:trHeight w:val="255"/>
        </w:trPr>
        <w:tc>
          <w:tcPr>
            <w:tcW w:w="3200" w:type="dxa"/>
            <w:shd w:val="clear" w:color="auto" w:fill="auto"/>
          </w:tcPr>
          <w:p w:rsidR="00E154BA" w:rsidRPr="009D362A" w:rsidRDefault="00E154BA" w:rsidP="0047033D">
            <w:pPr>
              <w:rPr>
                <w:rFonts w:ascii="Arial" w:hAnsi="Arial" w:cs="Arial"/>
                <w:b/>
                <w:color w:val="000000"/>
                <w:sz w:val="20"/>
                <w:szCs w:val="20"/>
              </w:rPr>
            </w:pPr>
            <w:r w:rsidRPr="009D362A">
              <w:rPr>
                <w:rFonts w:ascii="Arial" w:hAnsi="Arial" w:cs="Arial"/>
                <w:b/>
                <w:color w:val="000000"/>
                <w:sz w:val="20"/>
                <w:szCs w:val="20"/>
              </w:rPr>
              <w:t>Vanity URL (digital)</w:t>
            </w:r>
          </w:p>
        </w:tc>
        <w:tc>
          <w:tcPr>
            <w:tcW w:w="9595" w:type="dxa"/>
            <w:shd w:val="clear" w:color="auto" w:fill="FFFFCC"/>
            <w:vAlign w:val="bottom"/>
          </w:tcPr>
          <w:p w:rsidR="00E154BA" w:rsidRPr="009D362A" w:rsidRDefault="00E154BA" w:rsidP="0047033D">
            <w:pPr>
              <w:ind w:right="-18"/>
              <w:outlineLvl w:val="0"/>
              <w:rPr>
                <w:rFonts w:ascii="Arial" w:eastAsia="Arial Unicode MS" w:hAnsi="Arial" w:cs="Arial"/>
                <w:sz w:val="20"/>
                <w:szCs w:val="20"/>
              </w:rPr>
            </w:pPr>
            <w:r>
              <w:rPr>
                <w:rFonts w:ascii="Arial" w:eastAsia="Arial Unicode MS" w:hAnsi="Arial" w:cs="Arial"/>
                <w:sz w:val="20"/>
                <w:szCs w:val="20"/>
              </w:rPr>
              <w:t>MarriottRewards.com/</w:t>
            </w:r>
            <w:proofErr w:type="spellStart"/>
            <w:r>
              <w:rPr>
                <w:rFonts w:ascii="Arial" w:eastAsia="Arial Unicode MS" w:hAnsi="Arial" w:cs="Arial"/>
                <w:sz w:val="20"/>
                <w:szCs w:val="20"/>
              </w:rPr>
              <w:t>SpecialOffer</w:t>
            </w:r>
            <w:proofErr w:type="spellEnd"/>
          </w:p>
        </w:tc>
      </w:tr>
      <w:tr w:rsidR="00E154BA" w:rsidRPr="009D362A" w:rsidTr="0047033D">
        <w:trPr>
          <w:trHeight w:val="255"/>
        </w:trPr>
        <w:tc>
          <w:tcPr>
            <w:tcW w:w="3200" w:type="dxa"/>
            <w:shd w:val="clear" w:color="auto" w:fill="auto"/>
          </w:tcPr>
          <w:p w:rsidR="00E154BA" w:rsidRPr="009D362A" w:rsidRDefault="00E154BA" w:rsidP="0047033D">
            <w:pPr>
              <w:rPr>
                <w:rFonts w:ascii="Arial" w:hAnsi="Arial" w:cs="Arial"/>
                <w:b/>
                <w:color w:val="000000"/>
                <w:sz w:val="20"/>
                <w:szCs w:val="20"/>
              </w:rPr>
            </w:pPr>
            <w:r>
              <w:rPr>
                <w:rFonts w:ascii="Arial" w:hAnsi="Arial" w:cs="Arial"/>
                <w:b/>
                <w:color w:val="000000"/>
                <w:sz w:val="20"/>
                <w:szCs w:val="20"/>
              </w:rPr>
              <w:t>Subject Line</w:t>
            </w:r>
          </w:p>
        </w:tc>
        <w:tc>
          <w:tcPr>
            <w:tcW w:w="9595" w:type="dxa"/>
            <w:shd w:val="clear" w:color="auto" w:fill="FFFFCC"/>
          </w:tcPr>
          <w:p w:rsidR="00E154BA" w:rsidRPr="009D362A" w:rsidRDefault="00E154BA" w:rsidP="0047033D">
            <w:pPr>
              <w:rPr>
                <w:rFonts w:ascii="Arial" w:hAnsi="Arial" w:cs="Arial"/>
                <w:color w:val="000000"/>
                <w:sz w:val="20"/>
                <w:szCs w:val="20"/>
              </w:rPr>
            </w:pPr>
            <w:r w:rsidRPr="00226182">
              <w:rPr>
                <w:rStyle w:val="Normal"/>
                <w:rFonts w:ascii="Arial" w:hAnsi="Arial"/>
                <w:color w:val="000000"/>
                <w:sz w:val="20"/>
                <w:lang w:val="fr-FR"/>
              </w:rPr>
              <w:t>Inscrivez-vous et gagnez jusqu'à 50 000 points bonus</w:t>
            </w:r>
          </w:p>
        </w:tc>
      </w:tr>
      <w:tr w:rsidR="00E154BA" w:rsidRPr="009D362A" w:rsidTr="0047033D">
        <w:trPr>
          <w:trHeight w:val="413"/>
        </w:trPr>
        <w:tc>
          <w:tcPr>
            <w:tcW w:w="3200" w:type="dxa"/>
            <w:shd w:val="clear" w:color="auto" w:fill="auto"/>
          </w:tcPr>
          <w:p w:rsidR="00E154BA" w:rsidRPr="009D362A" w:rsidRDefault="0011111A" w:rsidP="0047033D">
            <w:pPr>
              <w:rPr>
                <w:rFonts w:ascii="Arial" w:hAnsi="Arial" w:cs="Arial"/>
                <w:b/>
                <w:color w:val="000000"/>
                <w:sz w:val="20"/>
                <w:szCs w:val="20"/>
              </w:rPr>
            </w:pPr>
            <w:proofErr w:type="spellStart"/>
            <w:r>
              <w:rPr>
                <w:rFonts w:ascii="Arial" w:hAnsi="Arial" w:cs="Arial"/>
                <w:b/>
                <w:color w:val="000000"/>
                <w:sz w:val="20"/>
                <w:szCs w:val="20"/>
              </w:rPr>
              <w:t>Preheader</w:t>
            </w:r>
            <w:proofErr w:type="spellEnd"/>
          </w:p>
        </w:tc>
        <w:tc>
          <w:tcPr>
            <w:tcW w:w="9595" w:type="dxa"/>
            <w:shd w:val="clear" w:color="auto" w:fill="FFFFCC"/>
          </w:tcPr>
          <w:p w:rsidR="00E154BA" w:rsidRPr="0011111A" w:rsidRDefault="00E154BA" w:rsidP="0011111A">
            <w:pPr>
              <w:ind w:right="-18"/>
              <w:outlineLvl w:val="0"/>
              <w:rPr>
                <w:rFonts w:ascii="Arial" w:eastAsia="Arial Unicode MS" w:hAnsi="Arial" w:cs="Arial"/>
                <w:b/>
                <w:sz w:val="20"/>
                <w:szCs w:val="20"/>
                <w:lang w:val="fr-FR"/>
              </w:rPr>
            </w:pPr>
            <w:r w:rsidRPr="00226182">
              <w:rPr>
                <w:rFonts w:ascii="Arial" w:eastAsia="Arial Unicode MS" w:hAnsi="Arial" w:cs="Arial"/>
                <w:sz w:val="20"/>
                <w:szCs w:val="20"/>
                <w:lang w:val="fr-FR"/>
              </w:rPr>
              <w:t>OFFRE</w:t>
            </w:r>
            <w:r w:rsidRPr="00226182">
              <w:rPr>
                <w:rStyle w:val="Normal"/>
                <w:lang w:val="fr-FR"/>
              </w:rPr>
              <w:t xml:space="preserve"> </w:t>
            </w:r>
            <w:r w:rsidRPr="00226182">
              <w:rPr>
                <w:rFonts w:ascii="Arial" w:eastAsia="Arial Unicode MS" w:hAnsi="Arial" w:cs="Arial"/>
                <w:b/>
                <w:sz w:val="20"/>
                <w:szCs w:val="20"/>
                <w:lang w:val="fr-FR"/>
              </w:rPr>
              <w:t>SPÉCIALE</w:t>
            </w:r>
            <w:r w:rsidR="0011111A">
              <w:rPr>
                <w:rFonts w:ascii="Arial" w:eastAsia="Arial Unicode MS" w:hAnsi="Arial" w:cs="Arial"/>
                <w:b/>
                <w:sz w:val="20"/>
                <w:szCs w:val="20"/>
                <w:lang w:val="fr-FR"/>
              </w:rPr>
              <w:t xml:space="preserve"> : </w:t>
            </w:r>
            <w:r w:rsidRPr="00226182">
              <w:rPr>
                <w:rStyle w:val="Normal"/>
                <w:rFonts w:ascii="Arial" w:hAnsi="Arial"/>
                <w:sz w:val="20"/>
                <w:lang w:val="fr-FR"/>
              </w:rPr>
              <w:t xml:space="preserve">Voici une nouvelle opportunité exclusive </w:t>
            </w:r>
          </w:p>
        </w:tc>
      </w:tr>
      <w:tr w:rsidR="00E154BA" w:rsidRPr="009D362A" w:rsidTr="0047033D">
        <w:trPr>
          <w:trHeight w:val="255"/>
        </w:trPr>
        <w:tc>
          <w:tcPr>
            <w:tcW w:w="3200" w:type="dxa"/>
            <w:shd w:val="clear" w:color="auto" w:fill="auto"/>
          </w:tcPr>
          <w:p w:rsidR="00E154BA" w:rsidRPr="009D362A" w:rsidRDefault="0011111A" w:rsidP="0047033D">
            <w:pPr>
              <w:rPr>
                <w:rFonts w:ascii="Arial" w:hAnsi="Arial" w:cs="Arial"/>
                <w:b/>
                <w:color w:val="000000"/>
                <w:sz w:val="20"/>
                <w:szCs w:val="20"/>
              </w:rPr>
            </w:pPr>
            <w:r>
              <w:rPr>
                <w:rFonts w:ascii="Arial" w:hAnsi="Arial" w:cs="Arial"/>
                <w:b/>
                <w:color w:val="000000"/>
                <w:sz w:val="20"/>
                <w:szCs w:val="20"/>
              </w:rPr>
              <w:t>Milestone</w:t>
            </w:r>
          </w:p>
        </w:tc>
        <w:tc>
          <w:tcPr>
            <w:tcW w:w="9595" w:type="dxa"/>
            <w:shd w:val="clear" w:color="auto" w:fill="FFFFCC"/>
          </w:tcPr>
          <w:p w:rsidR="00E154BA" w:rsidRPr="009D362A" w:rsidRDefault="00E154BA" w:rsidP="0047033D">
            <w:pPr>
              <w:rPr>
                <w:rFonts w:ascii="Arial" w:hAnsi="Arial" w:cs="Arial"/>
                <w:sz w:val="20"/>
                <w:szCs w:val="20"/>
              </w:rPr>
            </w:pPr>
            <w:r w:rsidRPr="00226182">
              <w:rPr>
                <w:rStyle w:val="Normal"/>
                <w:rFonts w:ascii="Arial" w:hAnsi="Arial"/>
                <w:b/>
                <w:sz w:val="20"/>
                <w:lang w:val="fr-FR"/>
              </w:rPr>
              <w:t>Nouvelle offre exclusive</w:t>
            </w:r>
            <w:r w:rsidRPr="00226182">
              <w:rPr>
                <w:rStyle w:val="Strong"/>
                <w:lang w:val="fr-FR"/>
              </w:rPr>
              <w:t> :</w:t>
            </w:r>
            <w:r w:rsidRPr="00226182">
              <w:rPr>
                <w:rStyle w:val="Strong"/>
                <w:rFonts w:ascii="Arial" w:hAnsi="Arial"/>
                <w:sz w:val="20"/>
                <w:lang w:val="fr-FR"/>
              </w:rPr>
              <w:t xml:space="preserve"> gagnez jusqu’à 50 000 points bonus</w:t>
            </w:r>
          </w:p>
        </w:tc>
      </w:tr>
      <w:tr w:rsidR="00E154BA" w:rsidRPr="009D362A" w:rsidTr="0047033D">
        <w:trPr>
          <w:trHeight w:val="255"/>
        </w:trPr>
        <w:tc>
          <w:tcPr>
            <w:tcW w:w="3200" w:type="dxa"/>
            <w:shd w:val="clear" w:color="auto" w:fill="auto"/>
          </w:tcPr>
          <w:p w:rsidR="00E154BA" w:rsidRPr="00717D3B" w:rsidRDefault="0011111A" w:rsidP="0047033D">
            <w:pPr>
              <w:rPr>
                <w:rFonts w:ascii="Arial" w:hAnsi="Arial" w:cs="Arial"/>
                <w:b/>
                <w:color w:val="FF0000"/>
                <w:sz w:val="20"/>
                <w:szCs w:val="20"/>
              </w:rPr>
            </w:pPr>
            <w:r>
              <w:rPr>
                <w:rFonts w:ascii="Arial" w:hAnsi="Arial" w:cs="Arial"/>
                <w:b/>
                <w:color w:val="000000"/>
                <w:sz w:val="20"/>
                <w:szCs w:val="20"/>
              </w:rPr>
              <w:t>Body Copy</w:t>
            </w:r>
          </w:p>
        </w:tc>
        <w:tc>
          <w:tcPr>
            <w:tcW w:w="9595" w:type="dxa"/>
            <w:shd w:val="clear" w:color="auto" w:fill="FFFFCC"/>
          </w:tcPr>
          <w:p w:rsidR="00E154BA" w:rsidRPr="00226182" w:rsidRDefault="00E154BA" w:rsidP="0047033D">
            <w:pPr>
              <w:pStyle w:val="PlainText"/>
              <w:rPr>
                <w:rFonts w:cs="Arial"/>
                <w:szCs w:val="20"/>
                <w:lang w:val="fr-FR"/>
              </w:rPr>
            </w:pPr>
            <w:r w:rsidRPr="00226182">
              <w:rPr>
                <w:rStyle w:val="PlainText"/>
                <w:lang w:val="fr-FR"/>
              </w:rPr>
              <w:t xml:space="preserve">En tant que membre d'un groupe privilégié, nous sommes heureux de vous faire parvenir une nouvelle opportunité de gain. </w:t>
            </w:r>
          </w:p>
          <w:p w:rsidR="00E154BA" w:rsidRPr="00226182" w:rsidRDefault="00E154BA" w:rsidP="0047033D">
            <w:pPr>
              <w:pStyle w:val="PlainText"/>
              <w:rPr>
                <w:rFonts w:cs="Arial"/>
                <w:szCs w:val="20"/>
                <w:lang w:val="fr-FR"/>
              </w:rPr>
            </w:pPr>
          </w:p>
          <w:p w:rsidR="00E154BA" w:rsidRPr="00226182" w:rsidRDefault="00E154BA" w:rsidP="0047033D">
            <w:pPr>
              <w:pStyle w:val="PlainText"/>
              <w:rPr>
                <w:rFonts w:cs="Arial"/>
                <w:szCs w:val="20"/>
                <w:lang w:val="fr-FR"/>
              </w:rPr>
            </w:pPr>
            <w:r w:rsidRPr="00226182">
              <w:rPr>
                <w:rStyle w:val="PlainText"/>
                <w:lang w:val="fr-FR"/>
              </w:rPr>
              <w:t>Pour gagner jusqu’à 50 000 points bonus :</w:t>
            </w:r>
          </w:p>
          <w:p w:rsidR="00E154BA" w:rsidRPr="00226182" w:rsidRDefault="00E154BA" w:rsidP="0047033D">
            <w:pPr>
              <w:rPr>
                <w:rFonts w:ascii="Arial" w:hAnsi="Arial" w:cs="Arial"/>
                <w:sz w:val="20"/>
                <w:szCs w:val="20"/>
                <w:lang w:val="fr-FR"/>
              </w:rPr>
            </w:pPr>
            <w:r w:rsidRPr="00226182">
              <w:rPr>
                <w:rStyle w:val="Normal"/>
                <w:rFonts w:ascii="Arial" w:hAnsi="Arial"/>
                <w:sz w:val="20"/>
                <w:lang w:val="fr-FR"/>
              </w:rPr>
              <w:t xml:space="preserve">* </w:t>
            </w:r>
            <w:r w:rsidRPr="00226182">
              <w:rPr>
                <w:rStyle w:val="Normal"/>
                <w:rFonts w:ascii="Arial" w:hAnsi="Arial"/>
                <w:b/>
                <w:sz w:val="20"/>
                <w:lang w:val="fr-FR"/>
              </w:rPr>
              <w:t>Inscrivez-vous</w:t>
            </w:r>
            <w:r w:rsidRPr="00226182">
              <w:rPr>
                <w:rStyle w:val="Normal"/>
                <w:rFonts w:ascii="Arial" w:hAnsi="Arial"/>
                <w:sz w:val="20"/>
                <w:lang w:val="fr-FR"/>
              </w:rPr>
              <w:t xml:space="preserve"> avant le 30 septembre 2014</w:t>
            </w:r>
          </w:p>
          <w:p w:rsidR="00E154BA" w:rsidRPr="00226182" w:rsidRDefault="00E154BA" w:rsidP="0047033D">
            <w:pPr>
              <w:rPr>
                <w:rFonts w:ascii="Arial" w:hAnsi="Arial" w:cs="Arial"/>
                <w:sz w:val="20"/>
                <w:szCs w:val="20"/>
                <w:lang w:val="fr-FR"/>
              </w:rPr>
            </w:pPr>
            <w:r w:rsidRPr="00226182">
              <w:rPr>
                <w:rStyle w:val="Normal"/>
                <w:rFonts w:ascii="Arial" w:hAnsi="Arial"/>
                <w:sz w:val="20"/>
                <w:lang w:val="fr-FR"/>
              </w:rPr>
              <w:t xml:space="preserve">* </w:t>
            </w:r>
            <w:r w:rsidRPr="00226182">
              <w:rPr>
                <w:rStyle w:val="Normal"/>
                <w:rFonts w:ascii="Arial" w:hAnsi="Arial"/>
                <w:b/>
                <w:sz w:val="20"/>
                <w:lang w:val="fr-FR"/>
              </w:rPr>
              <w:t>Séjournez</w:t>
            </w:r>
            <w:r w:rsidRPr="00226182">
              <w:rPr>
                <w:rStyle w:val="Normal"/>
                <w:rFonts w:ascii="Arial" w:hAnsi="Arial"/>
                <w:sz w:val="20"/>
                <w:lang w:val="fr-FR"/>
              </w:rPr>
              <w:t xml:space="preserve"> dans les hôtels participants entre le 15 août et le 15 novembre 2014</w:t>
            </w:r>
          </w:p>
          <w:p w:rsidR="00E154BA" w:rsidRPr="00226182" w:rsidRDefault="00E154BA" w:rsidP="0047033D">
            <w:pPr>
              <w:rPr>
                <w:rFonts w:ascii="Arial" w:hAnsi="Arial" w:cs="Arial"/>
                <w:sz w:val="20"/>
                <w:szCs w:val="20"/>
                <w:lang w:val="fr-FR"/>
              </w:rPr>
            </w:pPr>
            <w:r w:rsidRPr="00226182">
              <w:rPr>
                <w:rStyle w:val="Normal"/>
                <w:rFonts w:ascii="Arial" w:hAnsi="Arial"/>
                <w:sz w:val="20"/>
                <w:lang w:val="fr-FR"/>
              </w:rPr>
              <w:t xml:space="preserve">* </w:t>
            </w:r>
            <w:r w:rsidRPr="00226182">
              <w:rPr>
                <w:rStyle w:val="Normal"/>
                <w:rFonts w:ascii="Arial" w:hAnsi="Arial"/>
                <w:b/>
                <w:sz w:val="20"/>
                <w:lang w:val="fr-FR"/>
              </w:rPr>
              <w:t xml:space="preserve">Gagnez </w:t>
            </w:r>
            <w:r w:rsidRPr="00226182">
              <w:rPr>
                <w:rFonts w:ascii="Arial" w:hAnsi="Arial" w:cs="Arial"/>
                <w:sz w:val="20"/>
                <w:szCs w:val="20"/>
                <w:lang w:val="fr-FR"/>
              </w:rPr>
              <w:t>5 000 points bonus pour chaque second séjour payant*, à commencer par votre deuxième séjour, jusqu’à un maximum de 50 000 points bonus</w:t>
            </w:r>
          </w:p>
          <w:p w:rsidR="00E154BA" w:rsidRPr="009D362A" w:rsidRDefault="00E154BA" w:rsidP="0047033D">
            <w:pPr>
              <w:ind w:right="-18"/>
              <w:outlineLvl w:val="0"/>
              <w:rPr>
                <w:rFonts w:ascii="Arial" w:hAnsi="Arial" w:cs="Arial"/>
                <w:sz w:val="20"/>
                <w:szCs w:val="20"/>
              </w:rPr>
            </w:pPr>
          </w:p>
        </w:tc>
      </w:tr>
      <w:tr w:rsidR="00E154BA" w:rsidRPr="009D362A" w:rsidTr="0047033D">
        <w:trPr>
          <w:trHeight w:val="255"/>
        </w:trPr>
        <w:tc>
          <w:tcPr>
            <w:tcW w:w="3200" w:type="dxa"/>
            <w:shd w:val="clear" w:color="auto" w:fill="auto"/>
          </w:tcPr>
          <w:p w:rsidR="00E154BA" w:rsidRPr="009D362A" w:rsidRDefault="0011111A" w:rsidP="0047033D">
            <w:pPr>
              <w:rPr>
                <w:rFonts w:ascii="Arial" w:hAnsi="Arial" w:cs="Arial"/>
                <w:b/>
                <w:color w:val="000000"/>
                <w:sz w:val="20"/>
                <w:szCs w:val="20"/>
              </w:rPr>
            </w:pPr>
            <w:r>
              <w:rPr>
                <w:rFonts w:ascii="Arial" w:hAnsi="Arial" w:cs="Arial"/>
                <w:b/>
                <w:color w:val="000000"/>
                <w:sz w:val="20"/>
                <w:szCs w:val="20"/>
              </w:rPr>
              <w:t>Closing Copy</w:t>
            </w:r>
          </w:p>
        </w:tc>
        <w:tc>
          <w:tcPr>
            <w:tcW w:w="9595" w:type="dxa"/>
            <w:shd w:val="clear" w:color="auto" w:fill="FFFFCC"/>
          </w:tcPr>
          <w:p w:rsidR="00E154BA" w:rsidRPr="009D362A" w:rsidRDefault="00E154BA" w:rsidP="0047033D">
            <w:pPr>
              <w:pStyle w:val="PlainText"/>
              <w:rPr>
                <w:b/>
              </w:rPr>
            </w:pPr>
          </w:p>
          <w:p w:rsidR="00E154BA" w:rsidRPr="009D362A" w:rsidRDefault="00E154BA" w:rsidP="0047033D">
            <w:pPr>
              <w:pStyle w:val="PlainText"/>
              <w:tabs>
                <w:tab w:val="left" w:pos="6870"/>
              </w:tabs>
              <w:rPr>
                <w:rFonts w:cs="Arial"/>
                <w:b/>
                <w:szCs w:val="20"/>
              </w:rPr>
            </w:pPr>
            <w:r w:rsidRPr="00226182">
              <w:rPr>
                <w:rStyle w:val="PlainText"/>
                <w:b/>
                <w:lang w:val="fr-FR"/>
              </w:rPr>
              <w:t>Avec plus de 3 700 hôtels et 15 enseignes</w:t>
            </w:r>
            <w:r>
              <w:rPr>
                <w:rStyle w:val="PlainText"/>
                <w:b/>
                <w:lang w:val="fr-FR"/>
              </w:rPr>
              <w:t xml:space="preserve"> prestigieuses</w:t>
            </w:r>
            <w:r w:rsidRPr="00226182">
              <w:rPr>
                <w:rStyle w:val="PlainText"/>
                <w:b/>
                <w:lang w:val="fr-FR"/>
              </w:rPr>
              <w:t>, vous n'avez qu'à choisir la destination où vous gagnerez des points, et celle où vous les échangerez !</w:t>
            </w:r>
            <w:r w:rsidRPr="009D362A">
              <w:rPr>
                <w:rFonts w:cs="Arial"/>
                <w:b/>
                <w:szCs w:val="20"/>
              </w:rPr>
              <w:tab/>
            </w:r>
          </w:p>
        </w:tc>
      </w:tr>
      <w:tr w:rsidR="00E154BA" w:rsidRPr="009D362A" w:rsidTr="0047033D">
        <w:trPr>
          <w:trHeight w:val="413"/>
        </w:trPr>
        <w:tc>
          <w:tcPr>
            <w:tcW w:w="3200" w:type="dxa"/>
            <w:shd w:val="clear" w:color="auto" w:fill="auto"/>
          </w:tcPr>
          <w:p w:rsidR="00E154BA" w:rsidRDefault="00E154BA" w:rsidP="0047033D">
            <w:pPr>
              <w:rPr>
                <w:rFonts w:ascii="Arial" w:hAnsi="Arial" w:cs="Arial"/>
                <w:b/>
                <w:color w:val="000000"/>
                <w:sz w:val="20"/>
                <w:szCs w:val="20"/>
              </w:rPr>
            </w:pPr>
            <w:r w:rsidRPr="009D362A">
              <w:rPr>
                <w:rFonts w:ascii="Arial" w:hAnsi="Arial" w:cs="Arial"/>
                <w:b/>
                <w:color w:val="000000"/>
                <w:sz w:val="20"/>
                <w:szCs w:val="20"/>
              </w:rPr>
              <w:t>T&amp;Cs</w:t>
            </w:r>
          </w:p>
          <w:p w:rsidR="00E154BA" w:rsidRDefault="00E154BA" w:rsidP="0047033D">
            <w:pPr>
              <w:rPr>
                <w:rFonts w:ascii="Arial" w:hAnsi="Arial" w:cs="Arial"/>
                <w:b/>
                <w:color w:val="000000"/>
                <w:sz w:val="20"/>
                <w:szCs w:val="20"/>
              </w:rPr>
            </w:pPr>
          </w:p>
          <w:p w:rsidR="00E154BA" w:rsidRPr="00717D3B" w:rsidRDefault="00E154BA" w:rsidP="0047033D">
            <w:pPr>
              <w:rPr>
                <w:rFonts w:ascii="Arial" w:hAnsi="Arial" w:cs="Arial"/>
                <w:b/>
                <w:color w:val="FF0000"/>
                <w:sz w:val="20"/>
                <w:szCs w:val="20"/>
              </w:rPr>
            </w:pPr>
          </w:p>
        </w:tc>
        <w:tc>
          <w:tcPr>
            <w:tcW w:w="9595" w:type="dxa"/>
            <w:shd w:val="clear" w:color="auto" w:fill="FFFFCC"/>
          </w:tcPr>
          <w:p w:rsidR="00E154BA" w:rsidRPr="009D362A" w:rsidRDefault="00E154BA" w:rsidP="0047033D">
            <w:pPr>
              <w:rPr>
                <w:rFonts w:ascii="Arial" w:eastAsia="Arial Unicode MS" w:hAnsi="Arial" w:cs="Arial"/>
                <w:sz w:val="20"/>
                <w:szCs w:val="20"/>
              </w:rPr>
            </w:pPr>
            <w:r w:rsidRPr="00226182">
              <w:rPr>
                <w:rFonts w:ascii="Arial" w:hAnsi="Arial" w:cs="Arial"/>
                <w:sz w:val="20"/>
                <w:szCs w:val="20"/>
                <w:lang w:val="fr-FR" w:eastAsia="de-DE"/>
              </w:rPr>
              <w:t xml:space="preserve">L’inscription est obligatoire. Les membres Marriott Rewards qui s’inscrivent à cette promotion jusqu’au 30 septembre 2014 gagneront 5 000 points bonus pour chaque second séjour payant, à commencer par le deuxième séjour, jusqu’à un maximum de 50 000 points bonus, entre le 15 août 2014 et le 15 novembre 2014, dans les établissements Marriott participants. Un séjour est défini comme plusieurs nuits consécutives passées dans le même hôtel, quelles que soient les dates d’arrivée et de départ. Cette offre est nominative. </w:t>
            </w:r>
            <w:r w:rsidRPr="00226182">
              <w:rPr>
                <w:rFonts w:ascii="Arial" w:hAnsi="Arial" w:cs="Arial"/>
                <w:color w:val="333333"/>
                <w:sz w:val="20"/>
                <w:szCs w:val="20"/>
                <w:lang w:val="fr-FR" w:eastAsia="de-DE"/>
              </w:rPr>
              <w:t xml:space="preserve">Les nuits effectuées dans le cadre d’une récompense et les semaines occupées par les propriétaires Marriott Vacation </w:t>
            </w:r>
            <w:proofErr w:type="spellStart"/>
            <w:r w:rsidRPr="00226182">
              <w:rPr>
                <w:rFonts w:ascii="Arial" w:hAnsi="Arial" w:cs="Arial"/>
                <w:color w:val="333333"/>
                <w:sz w:val="20"/>
                <w:szCs w:val="20"/>
                <w:lang w:val="fr-FR" w:eastAsia="de-DE"/>
              </w:rPr>
              <w:t>CIub</w:t>
            </w:r>
            <w:proofErr w:type="spellEnd"/>
            <w:r w:rsidRPr="00226182">
              <w:rPr>
                <w:rFonts w:ascii="Arial" w:hAnsi="Arial" w:cs="Arial"/>
                <w:color w:val="333333"/>
                <w:sz w:val="20"/>
                <w:szCs w:val="20"/>
                <w:lang w:val="fr-FR" w:eastAsia="de-DE"/>
              </w:rPr>
              <w:t>® ne donnent pas droit à un crédit.</w:t>
            </w:r>
            <w:r w:rsidRPr="00226182">
              <w:rPr>
                <w:rFonts w:ascii="Arial" w:hAnsi="Arial" w:cs="Arial"/>
                <w:sz w:val="20"/>
                <w:szCs w:val="20"/>
                <w:lang w:val="fr-FR" w:eastAsia="de-DE"/>
              </w:rPr>
              <w:t xml:space="preserve"> Seule une chambre par hôtel compte pour une nuit ou un séjour de membre. Les membres qui choisissent de gagner des miles ne peuvent bénéficier de cette promotion. Toutes les conditions générales du programme Marriott Rewards s’appliquent. </w:t>
            </w:r>
            <w:proofErr w:type="spellStart"/>
            <w:r w:rsidRPr="00226182">
              <w:rPr>
                <w:rFonts w:ascii="Arial" w:hAnsi="Arial" w:cs="Arial"/>
                <w:sz w:val="20"/>
                <w:szCs w:val="20"/>
                <w:lang w:val="fr-FR" w:eastAsia="de-DE"/>
              </w:rPr>
              <w:t>Veuillez vous</w:t>
            </w:r>
            <w:proofErr w:type="spellEnd"/>
            <w:r w:rsidRPr="00226182">
              <w:rPr>
                <w:rFonts w:ascii="Arial" w:hAnsi="Arial" w:cs="Arial"/>
                <w:sz w:val="20"/>
                <w:szCs w:val="20"/>
                <w:lang w:val="fr-FR" w:eastAsia="de-DE"/>
              </w:rPr>
              <w:t xml:space="preserve"> rendre sur </w:t>
            </w:r>
            <w:r w:rsidRPr="00717D3B">
              <w:rPr>
                <w:rFonts w:ascii="Arial" w:eastAsia="Arial Unicode MS" w:hAnsi="Arial" w:cs="Arial"/>
                <w:color w:val="0070C0"/>
                <w:sz w:val="20"/>
                <w:szCs w:val="20"/>
                <w:highlight w:val="yellow"/>
              </w:rPr>
              <w:t>MarriottRewards.</w:t>
            </w:r>
            <w:r>
              <w:rPr>
                <w:rFonts w:ascii="Arial" w:eastAsia="Arial Unicode MS" w:hAnsi="Arial" w:cs="Arial"/>
                <w:color w:val="0070C0"/>
                <w:sz w:val="20"/>
                <w:szCs w:val="20"/>
                <w:highlight w:val="yellow"/>
              </w:rPr>
              <w:t>fr</w:t>
            </w:r>
            <w:r w:rsidRPr="00717D3B">
              <w:rPr>
                <w:rFonts w:ascii="Arial" w:eastAsia="Arial Unicode MS" w:hAnsi="Arial" w:cs="Arial"/>
                <w:color w:val="0070C0"/>
                <w:sz w:val="20"/>
                <w:szCs w:val="20"/>
                <w:highlight w:val="yellow"/>
              </w:rPr>
              <w:t>/</w:t>
            </w:r>
            <w:proofErr w:type="spellStart"/>
            <w:r w:rsidRPr="00717D3B">
              <w:rPr>
                <w:rFonts w:ascii="Arial" w:eastAsia="Arial Unicode MS" w:hAnsi="Arial" w:cs="Arial"/>
                <w:color w:val="0070C0"/>
                <w:sz w:val="20"/>
                <w:szCs w:val="20"/>
                <w:highlight w:val="yellow"/>
              </w:rPr>
              <w:t>SpecialOffer</w:t>
            </w:r>
            <w:proofErr w:type="spellEnd"/>
            <w:r w:rsidRPr="00226182">
              <w:rPr>
                <w:rFonts w:ascii="Arial" w:hAnsi="Arial" w:cs="Arial"/>
                <w:sz w:val="20"/>
                <w:szCs w:val="20"/>
                <w:lang w:val="fr-FR" w:eastAsia="de-DE"/>
              </w:rPr>
              <w:t xml:space="preserve"> ou </w:t>
            </w:r>
            <w:r w:rsidRPr="00226182">
              <w:rPr>
                <w:rFonts w:ascii="Arial" w:hAnsi="Arial"/>
                <w:sz w:val="20"/>
                <w:szCs w:val="20"/>
                <w:lang w:val="fr-FR"/>
              </w:rPr>
              <w:t>appeler votre bureau de service clientèle</w:t>
            </w:r>
            <w:r w:rsidRPr="00226182">
              <w:rPr>
                <w:rFonts w:ascii="Arial" w:hAnsi="Arial" w:cs="Arial"/>
                <w:sz w:val="20"/>
                <w:szCs w:val="20"/>
                <w:lang w:val="fr-FR" w:eastAsia="de-DE"/>
              </w:rPr>
              <w:t xml:space="preserve"> pour plus de détails. © 2014 Marriott International, Inc.</w:t>
            </w:r>
          </w:p>
        </w:tc>
      </w:tr>
    </w:tbl>
    <w:p w:rsidR="00E154BA" w:rsidRPr="009D362A" w:rsidRDefault="00E154BA" w:rsidP="00E154BA">
      <w:pPr>
        <w:rPr>
          <w:rFonts w:ascii="Arial" w:hAnsi="Arial" w:cs="Arial"/>
          <w:sz w:val="20"/>
          <w:szCs w:val="20"/>
        </w:rPr>
      </w:pPr>
    </w:p>
    <w:p w:rsidR="00E154BA" w:rsidRPr="001A6EED" w:rsidRDefault="00E154BA" w:rsidP="00E154BA">
      <w:pPr>
        <w:rPr>
          <w:rFonts w:ascii="Arial" w:hAnsi="Arial" w:cs="Arial"/>
          <w:sz w:val="20"/>
          <w:szCs w:val="20"/>
        </w:rPr>
      </w:pPr>
    </w:p>
    <w:p w:rsidR="00E154BA" w:rsidRDefault="00E154BA" w:rsidP="00E154BA">
      <w:pPr>
        <w:rPr>
          <w:rFonts w:ascii="Arial" w:hAnsi="Arial" w:cs="Arial"/>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9595"/>
      </w:tblGrid>
      <w:tr w:rsidR="00E154BA" w:rsidRPr="009D362A" w:rsidTr="0047033D">
        <w:trPr>
          <w:trHeight w:val="540"/>
        </w:trPr>
        <w:tc>
          <w:tcPr>
            <w:tcW w:w="12795" w:type="dxa"/>
            <w:gridSpan w:val="2"/>
            <w:shd w:val="clear" w:color="auto" w:fill="auto"/>
          </w:tcPr>
          <w:p w:rsidR="00E154BA" w:rsidRPr="009D362A" w:rsidRDefault="00E154BA" w:rsidP="0047033D">
            <w:pPr>
              <w:jc w:val="center"/>
              <w:rPr>
                <w:rFonts w:ascii="Arial" w:hAnsi="Arial" w:cs="Arial"/>
                <w:b/>
                <w:bCs/>
                <w:color w:val="000000"/>
                <w:sz w:val="36"/>
                <w:szCs w:val="36"/>
              </w:rPr>
            </w:pPr>
            <w:r>
              <w:rPr>
                <w:rFonts w:ascii="Arial" w:hAnsi="Arial" w:cs="Arial"/>
                <w:b/>
                <w:bCs/>
                <w:color w:val="000000"/>
                <w:sz w:val="36"/>
                <w:szCs w:val="36"/>
              </w:rPr>
              <w:t>AUGUST POINTS PROMO</w:t>
            </w:r>
            <w:r w:rsidRPr="009D362A">
              <w:rPr>
                <w:rFonts w:ascii="Arial" w:hAnsi="Arial" w:cs="Arial"/>
                <w:b/>
                <w:bCs/>
                <w:color w:val="000000"/>
                <w:sz w:val="36"/>
                <w:szCs w:val="36"/>
              </w:rPr>
              <w:t xml:space="preserve"> </w:t>
            </w:r>
            <w:r>
              <w:rPr>
                <w:rFonts w:ascii="Arial" w:hAnsi="Arial" w:cs="Arial"/>
                <w:b/>
                <w:bCs/>
                <w:color w:val="000000"/>
                <w:sz w:val="36"/>
                <w:szCs w:val="36"/>
              </w:rPr>
              <w:t>GERMAN</w:t>
            </w:r>
            <w:r w:rsidRPr="009D362A">
              <w:rPr>
                <w:rFonts w:ascii="Arial" w:hAnsi="Arial" w:cs="Arial"/>
                <w:b/>
                <w:bCs/>
                <w:color w:val="000000"/>
                <w:sz w:val="36"/>
                <w:szCs w:val="36"/>
              </w:rPr>
              <w:t xml:space="preserve"> 2014</w:t>
            </w:r>
          </w:p>
        </w:tc>
      </w:tr>
      <w:tr w:rsidR="00E154BA" w:rsidRPr="009D362A" w:rsidTr="0047033D">
        <w:trPr>
          <w:trHeight w:val="255"/>
        </w:trPr>
        <w:tc>
          <w:tcPr>
            <w:tcW w:w="3200" w:type="dxa"/>
            <w:shd w:val="clear" w:color="auto" w:fill="auto"/>
          </w:tcPr>
          <w:p w:rsidR="00E154BA" w:rsidRPr="009D362A" w:rsidRDefault="00E154BA" w:rsidP="0047033D">
            <w:pPr>
              <w:rPr>
                <w:rFonts w:ascii="Arial" w:hAnsi="Arial" w:cs="Arial"/>
                <w:b/>
                <w:color w:val="000000"/>
                <w:sz w:val="20"/>
                <w:szCs w:val="20"/>
              </w:rPr>
            </w:pPr>
            <w:r w:rsidRPr="009D362A">
              <w:rPr>
                <w:rFonts w:ascii="Arial" w:hAnsi="Arial" w:cs="Arial"/>
                <w:b/>
                <w:color w:val="000000"/>
                <w:sz w:val="20"/>
                <w:szCs w:val="20"/>
              </w:rPr>
              <w:t>Offer ID</w:t>
            </w:r>
          </w:p>
        </w:tc>
        <w:tc>
          <w:tcPr>
            <w:tcW w:w="9595" w:type="dxa"/>
            <w:shd w:val="clear" w:color="auto" w:fill="FFFFCC"/>
          </w:tcPr>
          <w:p w:rsidR="00E154BA" w:rsidRPr="0091584A" w:rsidRDefault="00E154BA" w:rsidP="0047033D">
            <w:pPr>
              <w:rPr>
                <w:rFonts w:ascii="Arial" w:eastAsia="Arial Unicode MS" w:hAnsi="Arial" w:cs="Arial"/>
                <w:sz w:val="20"/>
                <w:szCs w:val="20"/>
              </w:rPr>
            </w:pPr>
            <w:r w:rsidRPr="0091584A">
              <w:rPr>
                <w:rFonts w:ascii="Arial" w:eastAsia="Arial Unicode MS" w:hAnsi="Arial" w:cs="Arial"/>
                <w:sz w:val="20"/>
                <w:szCs w:val="20"/>
              </w:rPr>
              <w:t>SF14</w:t>
            </w:r>
          </w:p>
        </w:tc>
      </w:tr>
      <w:tr w:rsidR="00E154BA" w:rsidRPr="009D362A" w:rsidTr="0047033D">
        <w:trPr>
          <w:trHeight w:val="255"/>
        </w:trPr>
        <w:tc>
          <w:tcPr>
            <w:tcW w:w="3200" w:type="dxa"/>
            <w:shd w:val="clear" w:color="auto" w:fill="auto"/>
          </w:tcPr>
          <w:p w:rsidR="00E154BA" w:rsidRPr="009D362A" w:rsidRDefault="00E154BA" w:rsidP="0047033D">
            <w:pPr>
              <w:rPr>
                <w:rFonts w:ascii="Arial" w:hAnsi="Arial" w:cs="Arial"/>
                <w:b/>
                <w:color w:val="000000"/>
                <w:sz w:val="20"/>
                <w:szCs w:val="20"/>
              </w:rPr>
            </w:pPr>
            <w:r w:rsidRPr="009D362A">
              <w:rPr>
                <w:rFonts w:ascii="Arial" w:hAnsi="Arial" w:cs="Arial"/>
                <w:b/>
                <w:color w:val="000000"/>
                <w:sz w:val="20"/>
                <w:szCs w:val="20"/>
              </w:rPr>
              <w:t>Actual URL</w:t>
            </w:r>
          </w:p>
        </w:tc>
        <w:tc>
          <w:tcPr>
            <w:tcW w:w="9595" w:type="dxa"/>
            <w:shd w:val="clear" w:color="auto" w:fill="FFFFCC"/>
            <w:vAlign w:val="bottom"/>
          </w:tcPr>
          <w:p w:rsidR="00E154BA" w:rsidRPr="009D362A" w:rsidRDefault="00E154BA" w:rsidP="0047033D">
            <w:pPr>
              <w:rPr>
                <w:rFonts w:ascii="Arial" w:hAnsi="Arial" w:cs="Arial"/>
                <w:sz w:val="20"/>
                <w:szCs w:val="20"/>
              </w:rPr>
            </w:pPr>
          </w:p>
        </w:tc>
      </w:tr>
      <w:tr w:rsidR="00E154BA" w:rsidRPr="009D362A" w:rsidTr="0047033D">
        <w:trPr>
          <w:trHeight w:val="255"/>
        </w:trPr>
        <w:tc>
          <w:tcPr>
            <w:tcW w:w="3200" w:type="dxa"/>
            <w:shd w:val="clear" w:color="auto" w:fill="auto"/>
          </w:tcPr>
          <w:p w:rsidR="00E154BA" w:rsidRPr="009D362A" w:rsidRDefault="00E154BA" w:rsidP="0047033D">
            <w:pPr>
              <w:rPr>
                <w:rFonts w:ascii="Arial" w:hAnsi="Arial" w:cs="Arial"/>
                <w:b/>
                <w:color w:val="000000"/>
                <w:sz w:val="20"/>
                <w:szCs w:val="20"/>
              </w:rPr>
            </w:pPr>
            <w:r w:rsidRPr="009D362A">
              <w:rPr>
                <w:rFonts w:ascii="Arial" w:hAnsi="Arial" w:cs="Arial"/>
                <w:b/>
                <w:color w:val="000000"/>
                <w:sz w:val="20"/>
                <w:szCs w:val="20"/>
              </w:rPr>
              <w:t>Vanity URL (digital)</w:t>
            </w:r>
          </w:p>
        </w:tc>
        <w:tc>
          <w:tcPr>
            <w:tcW w:w="9595" w:type="dxa"/>
            <w:shd w:val="clear" w:color="auto" w:fill="FFFFCC"/>
            <w:vAlign w:val="bottom"/>
          </w:tcPr>
          <w:p w:rsidR="00E154BA" w:rsidRPr="009D362A" w:rsidRDefault="00E154BA" w:rsidP="0047033D">
            <w:pPr>
              <w:ind w:right="-18"/>
              <w:outlineLvl w:val="0"/>
              <w:rPr>
                <w:rFonts w:ascii="Arial" w:eastAsia="Arial Unicode MS" w:hAnsi="Arial" w:cs="Arial"/>
                <w:sz w:val="20"/>
                <w:szCs w:val="20"/>
              </w:rPr>
            </w:pPr>
            <w:r>
              <w:rPr>
                <w:rFonts w:ascii="Arial" w:eastAsia="Arial Unicode MS" w:hAnsi="Arial" w:cs="Arial"/>
                <w:sz w:val="20"/>
                <w:szCs w:val="20"/>
              </w:rPr>
              <w:t>MarriottRewards.de/</w:t>
            </w:r>
            <w:proofErr w:type="spellStart"/>
            <w:r>
              <w:rPr>
                <w:rFonts w:ascii="Arial" w:eastAsia="Arial Unicode MS" w:hAnsi="Arial" w:cs="Arial"/>
                <w:sz w:val="20"/>
                <w:szCs w:val="20"/>
              </w:rPr>
              <w:t>SpecialOffer</w:t>
            </w:r>
            <w:proofErr w:type="spellEnd"/>
          </w:p>
        </w:tc>
      </w:tr>
      <w:tr w:rsidR="00E154BA" w:rsidRPr="009D362A" w:rsidTr="0047033D">
        <w:trPr>
          <w:trHeight w:val="255"/>
        </w:trPr>
        <w:tc>
          <w:tcPr>
            <w:tcW w:w="3200" w:type="dxa"/>
            <w:shd w:val="clear" w:color="auto" w:fill="auto"/>
          </w:tcPr>
          <w:p w:rsidR="00E154BA" w:rsidRPr="009D362A" w:rsidRDefault="00E154BA" w:rsidP="0047033D">
            <w:pPr>
              <w:rPr>
                <w:rFonts w:ascii="Arial" w:hAnsi="Arial" w:cs="Arial"/>
                <w:b/>
                <w:color w:val="000000"/>
                <w:sz w:val="20"/>
                <w:szCs w:val="20"/>
              </w:rPr>
            </w:pPr>
            <w:r>
              <w:rPr>
                <w:rFonts w:ascii="Arial" w:hAnsi="Arial" w:cs="Arial"/>
                <w:b/>
                <w:color w:val="000000"/>
                <w:sz w:val="20"/>
                <w:szCs w:val="20"/>
              </w:rPr>
              <w:t>Subject Line</w:t>
            </w:r>
          </w:p>
        </w:tc>
        <w:tc>
          <w:tcPr>
            <w:tcW w:w="9595" w:type="dxa"/>
            <w:shd w:val="clear" w:color="auto" w:fill="FFFFCC"/>
          </w:tcPr>
          <w:p w:rsidR="00E154BA" w:rsidRPr="009D362A" w:rsidRDefault="00E154BA" w:rsidP="0047033D">
            <w:pPr>
              <w:rPr>
                <w:rFonts w:ascii="Arial" w:hAnsi="Arial" w:cs="Arial"/>
                <w:color w:val="000000"/>
                <w:sz w:val="20"/>
                <w:szCs w:val="20"/>
              </w:rPr>
            </w:pPr>
            <w:r>
              <w:rPr>
                <w:rFonts w:ascii="Arial" w:hAnsi="Arial" w:cs="Arial"/>
                <w:color w:val="000000"/>
                <w:sz w:val="20"/>
                <w:szCs w:val="20"/>
                <w:lang w:val="de-DE"/>
              </w:rPr>
              <w:t>Jetzt anmelden und bis zu 50.000 Bonuspunkte sichern</w:t>
            </w:r>
          </w:p>
        </w:tc>
      </w:tr>
      <w:tr w:rsidR="00E154BA" w:rsidRPr="009D362A" w:rsidTr="0047033D">
        <w:trPr>
          <w:trHeight w:val="413"/>
        </w:trPr>
        <w:tc>
          <w:tcPr>
            <w:tcW w:w="3200" w:type="dxa"/>
            <w:shd w:val="clear" w:color="auto" w:fill="auto"/>
          </w:tcPr>
          <w:p w:rsidR="00E154BA" w:rsidRPr="009D362A" w:rsidRDefault="0011111A" w:rsidP="0047033D">
            <w:pPr>
              <w:rPr>
                <w:rFonts w:ascii="Arial" w:hAnsi="Arial" w:cs="Arial"/>
                <w:b/>
                <w:color w:val="000000"/>
                <w:sz w:val="20"/>
                <w:szCs w:val="20"/>
              </w:rPr>
            </w:pPr>
            <w:proofErr w:type="spellStart"/>
            <w:r>
              <w:rPr>
                <w:rFonts w:ascii="Arial" w:hAnsi="Arial" w:cs="Arial"/>
                <w:b/>
                <w:color w:val="000000"/>
                <w:sz w:val="20"/>
                <w:szCs w:val="20"/>
              </w:rPr>
              <w:lastRenderedPageBreak/>
              <w:t>Preheader</w:t>
            </w:r>
            <w:proofErr w:type="spellEnd"/>
          </w:p>
        </w:tc>
        <w:tc>
          <w:tcPr>
            <w:tcW w:w="9595" w:type="dxa"/>
            <w:shd w:val="clear" w:color="auto" w:fill="FFFFCC"/>
          </w:tcPr>
          <w:p w:rsidR="00E154BA" w:rsidRPr="0011111A" w:rsidRDefault="00E154BA" w:rsidP="0011111A">
            <w:pPr>
              <w:ind w:right="-18"/>
              <w:outlineLvl w:val="0"/>
              <w:rPr>
                <w:rFonts w:ascii="Arial" w:eastAsia="Arial Unicode MS" w:hAnsi="Arial" w:cs="Arial"/>
                <w:b/>
                <w:sz w:val="20"/>
                <w:szCs w:val="20"/>
              </w:rPr>
            </w:pPr>
            <w:r w:rsidRPr="001A6EED">
              <w:rPr>
                <w:rFonts w:ascii="Arial" w:eastAsia="Arial Unicode MS" w:hAnsi="Arial" w:cs="Arial"/>
                <w:b/>
                <w:sz w:val="20"/>
                <w:szCs w:val="20"/>
              </w:rPr>
              <w:t>S</w:t>
            </w:r>
            <w:r>
              <w:rPr>
                <w:rFonts w:ascii="Arial" w:eastAsia="Arial Unicode MS" w:hAnsi="Arial" w:cs="Arial"/>
                <w:b/>
                <w:sz w:val="20"/>
                <w:szCs w:val="20"/>
              </w:rPr>
              <w:t>ONDER</w:t>
            </w:r>
            <w:r>
              <w:rPr>
                <w:rFonts w:ascii="Arial" w:eastAsia="Arial Unicode MS" w:hAnsi="Arial" w:cs="Arial"/>
                <w:sz w:val="20"/>
                <w:szCs w:val="20"/>
              </w:rPr>
              <w:t>AKTION</w:t>
            </w:r>
            <w:r w:rsidR="0011111A">
              <w:rPr>
                <w:rFonts w:ascii="Arial" w:eastAsia="Arial Unicode MS" w:hAnsi="Arial" w:cs="Arial"/>
                <w:b/>
                <w:sz w:val="20"/>
                <w:szCs w:val="20"/>
              </w:rPr>
              <w:t xml:space="preserve">: </w:t>
            </w:r>
            <w:r w:rsidRPr="00D86580">
              <w:rPr>
                <w:rFonts w:ascii="Arial" w:hAnsi="Arial" w:cs="Arial"/>
                <w:sz w:val="20"/>
                <w:szCs w:val="20"/>
                <w:lang w:val="de-DE"/>
              </w:rPr>
              <w:t>Hier ist Ihre exklusive Gelegenheit</w:t>
            </w:r>
          </w:p>
        </w:tc>
      </w:tr>
      <w:tr w:rsidR="00E154BA" w:rsidRPr="009D362A" w:rsidTr="0047033D">
        <w:trPr>
          <w:trHeight w:val="255"/>
        </w:trPr>
        <w:tc>
          <w:tcPr>
            <w:tcW w:w="3200" w:type="dxa"/>
            <w:shd w:val="clear" w:color="auto" w:fill="auto"/>
          </w:tcPr>
          <w:p w:rsidR="00E154BA" w:rsidRPr="009D362A" w:rsidRDefault="0011111A" w:rsidP="0047033D">
            <w:pPr>
              <w:rPr>
                <w:rFonts w:ascii="Arial" w:hAnsi="Arial" w:cs="Arial"/>
                <w:b/>
                <w:color w:val="000000"/>
                <w:sz w:val="20"/>
                <w:szCs w:val="20"/>
              </w:rPr>
            </w:pPr>
            <w:r>
              <w:rPr>
                <w:rFonts w:ascii="Arial" w:hAnsi="Arial" w:cs="Arial"/>
                <w:b/>
                <w:color w:val="000000"/>
                <w:sz w:val="20"/>
                <w:szCs w:val="20"/>
              </w:rPr>
              <w:t>Milestone</w:t>
            </w:r>
          </w:p>
        </w:tc>
        <w:tc>
          <w:tcPr>
            <w:tcW w:w="9595" w:type="dxa"/>
            <w:shd w:val="clear" w:color="auto" w:fill="FFFFCC"/>
          </w:tcPr>
          <w:p w:rsidR="00E154BA" w:rsidRPr="009D362A" w:rsidRDefault="00E154BA" w:rsidP="0047033D">
            <w:pPr>
              <w:rPr>
                <w:rFonts w:ascii="Arial" w:hAnsi="Arial" w:cs="Arial"/>
                <w:sz w:val="20"/>
                <w:szCs w:val="20"/>
              </w:rPr>
            </w:pPr>
            <w:r w:rsidRPr="00D44DCD">
              <w:rPr>
                <w:rFonts w:ascii="Arial" w:hAnsi="Arial" w:cs="Arial"/>
                <w:b/>
                <w:sz w:val="20"/>
                <w:szCs w:val="20"/>
                <w:lang w:val="de-DE"/>
              </w:rPr>
              <w:t xml:space="preserve">Ein weiteres exklusives Angebot: Sichern Sie sich bis zu </w:t>
            </w:r>
            <w:r w:rsidRPr="00D44DCD">
              <w:rPr>
                <w:rStyle w:val="Strong"/>
                <w:rFonts w:ascii="Arial" w:hAnsi="Arial" w:cs="Arial"/>
                <w:sz w:val="20"/>
                <w:szCs w:val="20"/>
                <w:lang w:val="de-DE"/>
              </w:rPr>
              <w:t xml:space="preserve"> 50</w:t>
            </w:r>
            <w:r>
              <w:rPr>
                <w:rStyle w:val="Strong"/>
                <w:rFonts w:ascii="Arial" w:hAnsi="Arial" w:cs="Arial"/>
                <w:sz w:val="20"/>
                <w:szCs w:val="20"/>
                <w:lang w:val="de-DE"/>
              </w:rPr>
              <w:t>.</w:t>
            </w:r>
            <w:r w:rsidRPr="00D44DCD">
              <w:rPr>
                <w:rStyle w:val="Strong"/>
                <w:rFonts w:ascii="Arial" w:hAnsi="Arial" w:cs="Arial"/>
                <w:sz w:val="20"/>
                <w:szCs w:val="20"/>
                <w:lang w:val="de-DE"/>
              </w:rPr>
              <w:t>000 Bonuspunkte</w:t>
            </w:r>
          </w:p>
        </w:tc>
      </w:tr>
      <w:tr w:rsidR="00E154BA" w:rsidRPr="009D362A" w:rsidTr="0047033D">
        <w:trPr>
          <w:trHeight w:val="255"/>
        </w:trPr>
        <w:tc>
          <w:tcPr>
            <w:tcW w:w="3200" w:type="dxa"/>
            <w:shd w:val="clear" w:color="auto" w:fill="auto"/>
          </w:tcPr>
          <w:p w:rsidR="00E154BA" w:rsidRPr="00717D3B" w:rsidRDefault="0011111A" w:rsidP="0047033D">
            <w:pPr>
              <w:rPr>
                <w:rFonts w:ascii="Arial" w:hAnsi="Arial" w:cs="Arial"/>
                <w:b/>
                <w:color w:val="FF0000"/>
                <w:sz w:val="20"/>
                <w:szCs w:val="20"/>
              </w:rPr>
            </w:pPr>
            <w:r>
              <w:rPr>
                <w:rFonts w:ascii="Arial" w:hAnsi="Arial" w:cs="Arial"/>
                <w:b/>
                <w:color w:val="000000"/>
                <w:sz w:val="20"/>
                <w:szCs w:val="20"/>
              </w:rPr>
              <w:t>Body Copy</w:t>
            </w:r>
          </w:p>
        </w:tc>
        <w:tc>
          <w:tcPr>
            <w:tcW w:w="9595" w:type="dxa"/>
            <w:shd w:val="clear" w:color="auto" w:fill="FFFFCC"/>
          </w:tcPr>
          <w:p w:rsidR="00E154BA" w:rsidRPr="00FC3402" w:rsidRDefault="00E154BA" w:rsidP="0047033D">
            <w:pPr>
              <w:pStyle w:val="EinfacherAbsatz"/>
              <w:spacing w:line="240" w:lineRule="auto"/>
              <w:rPr>
                <w:rFonts w:ascii="Arial" w:hAnsi="Arial" w:cs="Arial"/>
                <w:color w:val="auto"/>
                <w:sz w:val="20"/>
                <w:szCs w:val="20"/>
                <w:lang w:val="de-DE"/>
              </w:rPr>
            </w:pPr>
            <w:r w:rsidRPr="003D1131">
              <w:rPr>
                <w:rFonts w:ascii="Arial" w:hAnsi="Arial" w:cs="Arial"/>
                <w:color w:val="auto"/>
                <w:sz w:val="20"/>
                <w:szCs w:val="20"/>
                <w:lang w:val="de-DE"/>
              </w:rPr>
              <w:t>Sie gehören zu einem ausgewählten Personenkreis</w:t>
            </w:r>
            <w:r>
              <w:rPr>
                <w:rFonts w:ascii="Arial" w:hAnsi="Arial" w:cs="Arial"/>
                <w:color w:val="auto"/>
                <w:sz w:val="20"/>
                <w:szCs w:val="20"/>
                <w:lang w:val="de-DE"/>
              </w:rPr>
              <w:t xml:space="preserve">, den wir heute einladen, ein weiteres </w:t>
            </w:r>
            <w:r w:rsidRPr="00FC3402">
              <w:rPr>
                <w:rFonts w:ascii="Arial" w:hAnsi="Arial" w:cs="Arial"/>
                <w:color w:val="auto"/>
                <w:sz w:val="20"/>
                <w:szCs w:val="20"/>
                <w:lang w:val="de-DE"/>
              </w:rPr>
              <w:t xml:space="preserve">exklusives Angebot zum Punktesammeln zu nutzen: </w:t>
            </w:r>
          </w:p>
          <w:p w:rsidR="00E154BA" w:rsidRPr="00FC3402" w:rsidRDefault="00E154BA" w:rsidP="0047033D">
            <w:pPr>
              <w:pStyle w:val="PlainText"/>
              <w:rPr>
                <w:rFonts w:cs="Arial"/>
                <w:szCs w:val="20"/>
                <w:lang w:val="de-DE"/>
              </w:rPr>
            </w:pPr>
          </w:p>
          <w:p w:rsidR="00E154BA" w:rsidRPr="00FC3402" w:rsidRDefault="00E154BA" w:rsidP="0047033D">
            <w:pPr>
              <w:pStyle w:val="PlainText"/>
              <w:rPr>
                <w:rFonts w:cs="Arial"/>
                <w:szCs w:val="20"/>
                <w:lang w:val="de-DE"/>
              </w:rPr>
            </w:pPr>
            <w:r w:rsidRPr="00FC3402">
              <w:rPr>
                <w:rFonts w:cs="Arial"/>
                <w:szCs w:val="20"/>
                <w:lang w:val="de-DE"/>
              </w:rPr>
              <w:t xml:space="preserve">So können Sie bis zu 50.000 Bonuspunkte erhalten: </w:t>
            </w:r>
          </w:p>
          <w:p w:rsidR="00E154BA" w:rsidRPr="00FC3402" w:rsidRDefault="00E154BA" w:rsidP="0047033D">
            <w:pPr>
              <w:rPr>
                <w:rFonts w:ascii="Arial" w:hAnsi="Arial" w:cs="Arial"/>
                <w:sz w:val="20"/>
                <w:szCs w:val="20"/>
                <w:lang w:val="de-DE"/>
              </w:rPr>
            </w:pPr>
            <w:r w:rsidRPr="00FC3402">
              <w:rPr>
                <w:rFonts w:ascii="Arial" w:hAnsi="Arial" w:cs="Arial"/>
                <w:sz w:val="20"/>
                <w:szCs w:val="20"/>
                <w:lang w:val="de-DE"/>
              </w:rPr>
              <w:t xml:space="preserve">* </w:t>
            </w:r>
            <w:r w:rsidRPr="00FC3402">
              <w:rPr>
                <w:rFonts w:ascii="Arial" w:hAnsi="Arial" w:cs="Arial"/>
                <w:b/>
                <w:sz w:val="20"/>
                <w:szCs w:val="20"/>
                <w:lang w:val="de-DE"/>
              </w:rPr>
              <w:t xml:space="preserve">Anmeldung </w:t>
            </w:r>
            <w:r w:rsidRPr="00FC3402">
              <w:rPr>
                <w:rFonts w:ascii="Arial" w:hAnsi="Arial" w:cs="Arial"/>
                <w:sz w:val="20"/>
                <w:szCs w:val="20"/>
                <w:lang w:val="de-DE"/>
              </w:rPr>
              <w:t>bis 30. September 2014</w:t>
            </w:r>
          </w:p>
          <w:p w:rsidR="00E154BA" w:rsidRPr="00FC3402" w:rsidRDefault="00E154BA" w:rsidP="0047033D">
            <w:pPr>
              <w:widowControl w:val="0"/>
              <w:autoSpaceDE w:val="0"/>
              <w:autoSpaceDN w:val="0"/>
              <w:adjustRightInd w:val="0"/>
              <w:rPr>
                <w:rFonts w:ascii="Arial" w:hAnsi="Arial" w:cs="Arial"/>
                <w:sz w:val="20"/>
                <w:szCs w:val="20"/>
                <w:lang w:val="de-DE"/>
              </w:rPr>
            </w:pPr>
            <w:r w:rsidRPr="00FC3402">
              <w:rPr>
                <w:rFonts w:ascii="Arial" w:hAnsi="Arial" w:cs="Arial"/>
                <w:sz w:val="20"/>
                <w:szCs w:val="20"/>
                <w:lang w:val="de-DE"/>
              </w:rPr>
              <w:t xml:space="preserve">* </w:t>
            </w:r>
            <w:r w:rsidRPr="00FC3402">
              <w:rPr>
                <w:rFonts w:ascii="Arial" w:hAnsi="Arial" w:cs="Arial"/>
                <w:b/>
                <w:sz w:val="20"/>
                <w:szCs w:val="20"/>
                <w:lang w:val="de-DE"/>
              </w:rPr>
              <w:t xml:space="preserve">Übernachten </w:t>
            </w:r>
            <w:r w:rsidRPr="00FC3402">
              <w:rPr>
                <w:rFonts w:ascii="Arial" w:hAnsi="Arial" w:cs="Arial"/>
                <w:sz w:val="20"/>
                <w:szCs w:val="20"/>
                <w:lang w:val="de-DE" w:eastAsia="de-DE"/>
              </w:rPr>
              <w:t>Sie in teilnehmenden Hotels zwischen dem</w:t>
            </w:r>
            <w:r>
              <w:rPr>
                <w:rFonts w:ascii="Arial" w:hAnsi="Arial" w:cs="Arial"/>
                <w:sz w:val="20"/>
                <w:szCs w:val="20"/>
                <w:lang w:val="de-DE" w:eastAsia="de-DE"/>
              </w:rPr>
              <w:t xml:space="preserve"> </w:t>
            </w:r>
            <w:r w:rsidRPr="00FC3402">
              <w:rPr>
                <w:rFonts w:ascii="Arial" w:hAnsi="Arial" w:cs="Arial"/>
                <w:sz w:val="20"/>
                <w:szCs w:val="20"/>
                <w:lang w:val="de-DE"/>
              </w:rPr>
              <w:t>15. August und dem 15. November 2014.</w:t>
            </w:r>
          </w:p>
          <w:p w:rsidR="00E154BA" w:rsidRPr="00FC3402" w:rsidRDefault="00E154BA" w:rsidP="0047033D">
            <w:pPr>
              <w:widowControl w:val="0"/>
              <w:autoSpaceDE w:val="0"/>
              <w:autoSpaceDN w:val="0"/>
              <w:adjustRightInd w:val="0"/>
              <w:rPr>
                <w:rFonts w:ascii="Arial" w:hAnsi="Arial" w:cs="Arial"/>
                <w:sz w:val="20"/>
                <w:szCs w:val="20"/>
                <w:lang w:val="de-DE"/>
              </w:rPr>
            </w:pPr>
            <w:r w:rsidRPr="00FC3402">
              <w:rPr>
                <w:rFonts w:ascii="Arial" w:hAnsi="Arial" w:cs="Arial"/>
                <w:sz w:val="20"/>
                <w:szCs w:val="20"/>
                <w:lang w:val="de-DE"/>
              </w:rPr>
              <w:t xml:space="preserve">* </w:t>
            </w:r>
            <w:r w:rsidRPr="00FC3402">
              <w:rPr>
                <w:rFonts w:ascii="Arial" w:hAnsi="Arial" w:cs="Arial"/>
                <w:b/>
                <w:sz w:val="20"/>
                <w:szCs w:val="20"/>
                <w:lang w:val="de-DE"/>
              </w:rPr>
              <w:t xml:space="preserve">Sie erhalten </w:t>
            </w:r>
            <w:r w:rsidRPr="00FC3402">
              <w:rPr>
                <w:rFonts w:ascii="Arial" w:hAnsi="Arial" w:cs="Arial"/>
                <w:sz w:val="20"/>
                <w:szCs w:val="20"/>
                <w:lang w:val="de-DE" w:eastAsia="de-DE"/>
              </w:rPr>
              <w:t xml:space="preserve">5.000 Bonuspunkte für jeden zweiten bezahlten Aufenthalt*, </w:t>
            </w:r>
            <w:r w:rsidRPr="00FC3402">
              <w:rPr>
                <w:rFonts w:ascii="Arial" w:hAnsi="Arial" w:cs="Arial"/>
                <w:sz w:val="20"/>
                <w:szCs w:val="20"/>
                <w:lang w:val="de-DE"/>
              </w:rPr>
              <w:t xml:space="preserve">gültig ab Ihrem zweiten Aufenthalt bis zu einem Maximum von </w:t>
            </w:r>
            <w:r w:rsidRPr="00FC3402">
              <w:rPr>
                <w:rFonts w:ascii="Arial" w:hAnsi="Arial" w:cs="Arial"/>
                <w:bCs/>
                <w:sz w:val="20"/>
                <w:szCs w:val="20"/>
                <w:lang w:val="de-DE"/>
              </w:rPr>
              <w:t>50.000 Bonuspunkten</w:t>
            </w:r>
            <w:r w:rsidRPr="00FC3402">
              <w:rPr>
                <w:rFonts w:ascii="Arial" w:hAnsi="Arial" w:cs="Arial"/>
                <w:sz w:val="20"/>
                <w:szCs w:val="20"/>
                <w:lang w:val="de-DE"/>
              </w:rPr>
              <w:t xml:space="preserve"> </w:t>
            </w:r>
          </w:p>
          <w:p w:rsidR="00E154BA" w:rsidRPr="009D362A" w:rsidRDefault="00E154BA" w:rsidP="0047033D">
            <w:pPr>
              <w:ind w:right="-18"/>
              <w:outlineLvl w:val="0"/>
              <w:rPr>
                <w:rFonts w:ascii="Arial" w:hAnsi="Arial" w:cs="Arial"/>
                <w:sz w:val="20"/>
                <w:szCs w:val="20"/>
              </w:rPr>
            </w:pPr>
          </w:p>
        </w:tc>
      </w:tr>
      <w:tr w:rsidR="00E154BA" w:rsidRPr="009D362A" w:rsidTr="0047033D">
        <w:trPr>
          <w:trHeight w:val="255"/>
        </w:trPr>
        <w:tc>
          <w:tcPr>
            <w:tcW w:w="3200" w:type="dxa"/>
            <w:shd w:val="clear" w:color="auto" w:fill="auto"/>
          </w:tcPr>
          <w:p w:rsidR="00E154BA" w:rsidRPr="009D362A" w:rsidRDefault="0011111A" w:rsidP="0047033D">
            <w:pPr>
              <w:rPr>
                <w:rFonts w:ascii="Arial" w:hAnsi="Arial" w:cs="Arial"/>
                <w:b/>
                <w:color w:val="000000"/>
                <w:sz w:val="20"/>
                <w:szCs w:val="20"/>
              </w:rPr>
            </w:pPr>
            <w:r>
              <w:rPr>
                <w:rFonts w:ascii="Arial" w:hAnsi="Arial" w:cs="Arial"/>
                <w:b/>
                <w:color w:val="000000"/>
                <w:sz w:val="20"/>
                <w:szCs w:val="20"/>
              </w:rPr>
              <w:t>Closing Copy</w:t>
            </w:r>
          </w:p>
        </w:tc>
        <w:tc>
          <w:tcPr>
            <w:tcW w:w="9595" w:type="dxa"/>
            <w:shd w:val="clear" w:color="auto" w:fill="FFFFCC"/>
          </w:tcPr>
          <w:p w:rsidR="00E154BA" w:rsidRPr="009D362A" w:rsidRDefault="00E154BA" w:rsidP="0047033D">
            <w:pPr>
              <w:pStyle w:val="PlainText"/>
              <w:tabs>
                <w:tab w:val="left" w:pos="6870"/>
              </w:tabs>
              <w:rPr>
                <w:rFonts w:cs="Arial"/>
                <w:b/>
                <w:szCs w:val="20"/>
              </w:rPr>
            </w:pPr>
            <w:r>
              <w:rPr>
                <w:rFonts w:cs="Arial"/>
                <w:b/>
                <w:szCs w:val="20"/>
                <w:lang w:val="de-DE" w:eastAsia="de-DE"/>
              </w:rPr>
              <w:t xml:space="preserve">Mit </w:t>
            </w:r>
            <w:r w:rsidRPr="003D1131">
              <w:rPr>
                <w:rFonts w:cs="Arial"/>
                <w:b/>
                <w:szCs w:val="20"/>
                <w:lang w:val="de-DE" w:eastAsia="de-DE"/>
              </w:rPr>
              <w:t>1</w:t>
            </w:r>
            <w:r>
              <w:rPr>
                <w:rFonts w:cs="Arial"/>
                <w:b/>
                <w:szCs w:val="20"/>
                <w:lang w:val="de-DE" w:eastAsia="de-DE"/>
              </w:rPr>
              <w:t>5</w:t>
            </w:r>
            <w:r w:rsidRPr="003D1131">
              <w:rPr>
                <w:rFonts w:cs="Arial"/>
                <w:b/>
                <w:szCs w:val="20"/>
                <w:lang w:val="de-DE" w:eastAsia="de-DE"/>
              </w:rPr>
              <w:t xml:space="preserve"> unverwechselbare</w:t>
            </w:r>
            <w:r>
              <w:rPr>
                <w:rFonts w:cs="Arial"/>
                <w:b/>
                <w:szCs w:val="20"/>
                <w:lang w:val="de-DE" w:eastAsia="de-DE"/>
              </w:rPr>
              <w:t>n</w:t>
            </w:r>
            <w:r w:rsidRPr="003D1131">
              <w:rPr>
                <w:rFonts w:cs="Arial"/>
                <w:b/>
                <w:szCs w:val="20"/>
                <w:lang w:val="de-DE" w:eastAsia="de-DE"/>
              </w:rPr>
              <w:t xml:space="preserve"> Marken und mehr als 3.700 Hotels </w:t>
            </w:r>
            <w:r>
              <w:rPr>
                <w:rFonts w:cs="Arial"/>
                <w:b/>
                <w:szCs w:val="20"/>
                <w:lang w:val="de-DE" w:eastAsia="de-DE"/>
              </w:rPr>
              <w:t xml:space="preserve">haben Sie </w:t>
            </w:r>
            <w:r w:rsidRPr="003D1131">
              <w:rPr>
                <w:rFonts w:cs="Arial"/>
                <w:b/>
                <w:szCs w:val="20"/>
                <w:lang w:val="de-DE" w:eastAsia="de-DE"/>
              </w:rPr>
              <w:t xml:space="preserve">eine große </w:t>
            </w:r>
            <w:r>
              <w:rPr>
                <w:rFonts w:cs="Arial"/>
                <w:b/>
                <w:szCs w:val="20"/>
                <w:lang w:val="de-DE" w:eastAsia="de-DE"/>
              </w:rPr>
              <w:t>Auswahl an Reisezielen</w:t>
            </w:r>
            <w:r w:rsidRPr="003D1131">
              <w:rPr>
                <w:rFonts w:cs="Arial"/>
                <w:b/>
                <w:bCs/>
                <w:szCs w:val="20"/>
                <w:lang w:val="de-DE"/>
              </w:rPr>
              <w:t>, um Punkte zu samm</w:t>
            </w:r>
            <w:r>
              <w:rPr>
                <w:rFonts w:cs="Arial"/>
                <w:b/>
                <w:bCs/>
                <w:szCs w:val="20"/>
                <w:lang w:val="de-DE"/>
              </w:rPr>
              <w:t>eln</w:t>
            </w:r>
            <w:r w:rsidRPr="003D1131">
              <w:rPr>
                <w:rFonts w:cs="Arial"/>
                <w:b/>
                <w:bCs/>
                <w:szCs w:val="20"/>
                <w:lang w:val="de-DE"/>
              </w:rPr>
              <w:t xml:space="preserve"> und einzulösen.</w:t>
            </w:r>
            <w:r w:rsidRPr="009D362A">
              <w:rPr>
                <w:rFonts w:cs="Arial"/>
                <w:b/>
                <w:szCs w:val="20"/>
              </w:rPr>
              <w:tab/>
            </w:r>
          </w:p>
        </w:tc>
      </w:tr>
      <w:tr w:rsidR="00E154BA" w:rsidRPr="009D362A" w:rsidTr="0047033D">
        <w:trPr>
          <w:trHeight w:val="413"/>
        </w:trPr>
        <w:tc>
          <w:tcPr>
            <w:tcW w:w="3200" w:type="dxa"/>
            <w:shd w:val="clear" w:color="auto" w:fill="auto"/>
          </w:tcPr>
          <w:p w:rsidR="00E154BA" w:rsidRDefault="00E154BA" w:rsidP="0047033D">
            <w:pPr>
              <w:rPr>
                <w:rFonts w:ascii="Arial" w:hAnsi="Arial" w:cs="Arial"/>
                <w:b/>
                <w:color w:val="000000"/>
                <w:sz w:val="20"/>
                <w:szCs w:val="20"/>
              </w:rPr>
            </w:pPr>
            <w:r w:rsidRPr="009D362A">
              <w:rPr>
                <w:rFonts w:ascii="Arial" w:hAnsi="Arial" w:cs="Arial"/>
                <w:b/>
                <w:color w:val="000000"/>
                <w:sz w:val="20"/>
                <w:szCs w:val="20"/>
              </w:rPr>
              <w:t>T&amp;Cs</w:t>
            </w:r>
          </w:p>
          <w:p w:rsidR="00E154BA" w:rsidRDefault="00E154BA" w:rsidP="0047033D">
            <w:pPr>
              <w:rPr>
                <w:rFonts w:ascii="Arial" w:hAnsi="Arial" w:cs="Arial"/>
                <w:b/>
                <w:color w:val="000000"/>
                <w:sz w:val="20"/>
                <w:szCs w:val="20"/>
              </w:rPr>
            </w:pPr>
          </w:p>
          <w:p w:rsidR="00E154BA" w:rsidRPr="00717D3B" w:rsidRDefault="00E154BA" w:rsidP="0047033D">
            <w:pPr>
              <w:rPr>
                <w:rFonts w:ascii="Arial" w:hAnsi="Arial" w:cs="Arial"/>
                <w:b/>
                <w:color w:val="FF0000"/>
                <w:sz w:val="20"/>
                <w:szCs w:val="20"/>
              </w:rPr>
            </w:pPr>
          </w:p>
        </w:tc>
        <w:tc>
          <w:tcPr>
            <w:tcW w:w="9595" w:type="dxa"/>
            <w:shd w:val="clear" w:color="auto" w:fill="FFFFCC"/>
          </w:tcPr>
          <w:p w:rsidR="00E154BA" w:rsidRPr="009D362A" w:rsidRDefault="00E154BA" w:rsidP="0047033D">
            <w:pPr>
              <w:rPr>
                <w:rFonts w:ascii="Arial" w:eastAsia="Arial Unicode MS" w:hAnsi="Arial" w:cs="Arial"/>
                <w:sz w:val="20"/>
                <w:szCs w:val="20"/>
              </w:rPr>
            </w:pPr>
            <w:r w:rsidRPr="003D1131">
              <w:rPr>
                <w:rFonts w:ascii="Arial" w:hAnsi="Arial" w:cs="Arial"/>
                <w:sz w:val="20"/>
                <w:szCs w:val="20"/>
                <w:lang w:val="de-DE" w:eastAsia="de-DE"/>
              </w:rPr>
              <w:t>Eine Anmeldung ist erforderlich</w:t>
            </w:r>
            <w:r>
              <w:rPr>
                <w:rFonts w:ascii="Arial" w:hAnsi="Arial" w:cs="Arial"/>
                <w:sz w:val="20"/>
                <w:szCs w:val="20"/>
                <w:lang w:val="de-DE" w:eastAsia="de-DE"/>
              </w:rPr>
              <w:t>.</w:t>
            </w:r>
            <w:r w:rsidRPr="003D1131">
              <w:rPr>
                <w:rFonts w:ascii="Arial" w:hAnsi="Arial" w:cs="Arial"/>
                <w:sz w:val="20"/>
                <w:szCs w:val="20"/>
                <w:lang w:val="de-DE" w:eastAsia="de-DE"/>
              </w:rPr>
              <w:t xml:space="preserve"> Marriott Rewards</w:t>
            </w:r>
            <w:r w:rsidRPr="003D1131">
              <w:rPr>
                <w:rFonts w:ascii="Arial" w:hAnsi="Arial" w:cs="Arial"/>
                <w:sz w:val="20"/>
                <w:szCs w:val="20"/>
                <w:lang w:val="en-GB" w:eastAsia="de-DE"/>
              </w:rPr>
              <w:t xml:space="preserve"> </w:t>
            </w:r>
            <w:r w:rsidRPr="003D1131">
              <w:rPr>
                <w:rFonts w:ascii="Arial" w:hAnsi="Arial" w:cs="Arial"/>
                <w:sz w:val="20"/>
                <w:szCs w:val="20"/>
                <w:lang w:val="de-DE" w:eastAsia="de-DE"/>
              </w:rPr>
              <w:t xml:space="preserve"> Mitglieder, die sich für diese Promotion bis zum 30. September 2014 registrieren, erhalten für jeden zweiten bezahlten Aufenthalt in teilnehmenden Marriott Hotels in der Zeit vom 15. August 2014 bis 15. November 2014 5.000 Bonuspunkte – dies gilt ab dem zweiten bezahlten Aufenthalt bis zu einem Maximum von 50.000 Bonuspunkten. Ein Aufenthalt ist definiert als aufeinander folgende Übernachtungen im selben Hotel, unabhängig davon, ob zwischendurch aus- und wieder eingecheckt wurde. Dieses Angebot ist nicht übertragbar. Übernachtungen, die im Rahmen von Prämien eingelöst werden sowie Übernachtungen von Marriott Vacation Club® Eigentümern können nicht auf diese Promotion angerechnet werden. Pro Hotel und Aufenthalt wird jeweils nur ein Zimmer pro Mitglied angerechnet. Mitglieder, die Meilen statt Punkte sammeln, können an dieser Promotion leider nicht teilnehmen. Es gelten sämtliche Teilnahmebedingungen des Marriott Rewards Programms. Weitere Informationen erhalten Sie auf </w:t>
            </w:r>
            <w:r w:rsidRPr="00717D3B">
              <w:rPr>
                <w:rFonts w:ascii="Arial" w:eastAsia="Arial Unicode MS" w:hAnsi="Arial" w:cs="Arial"/>
                <w:color w:val="0070C0"/>
                <w:sz w:val="20"/>
                <w:szCs w:val="20"/>
                <w:highlight w:val="yellow"/>
              </w:rPr>
              <w:t>MarriottRewards.</w:t>
            </w:r>
            <w:r>
              <w:rPr>
                <w:rFonts w:ascii="Arial" w:eastAsia="Arial Unicode MS" w:hAnsi="Arial" w:cs="Arial"/>
                <w:color w:val="0070C0"/>
                <w:sz w:val="20"/>
                <w:szCs w:val="20"/>
                <w:highlight w:val="yellow"/>
              </w:rPr>
              <w:t>de</w:t>
            </w:r>
            <w:r w:rsidRPr="00717D3B">
              <w:rPr>
                <w:rFonts w:ascii="Arial" w:eastAsia="Arial Unicode MS" w:hAnsi="Arial" w:cs="Arial"/>
                <w:color w:val="0070C0"/>
                <w:sz w:val="20"/>
                <w:szCs w:val="20"/>
                <w:highlight w:val="yellow"/>
              </w:rPr>
              <w:t>/</w:t>
            </w:r>
            <w:proofErr w:type="spellStart"/>
            <w:r w:rsidRPr="00717D3B">
              <w:rPr>
                <w:rFonts w:ascii="Arial" w:eastAsia="Arial Unicode MS" w:hAnsi="Arial" w:cs="Arial"/>
                <w:color w:val="0070C0"/>
                <w:sz w:val="20"/>
                <w:szCs w:val="20"/>
                <w:highlight w:val="yellow"/>
              </w:rPr>
              <w:t>SpecialOffer</w:t>
            </w:r>
            <w:proofErr w:type="spellEnd"/>
            <w:r w:rsidRPr="003D1131">
              <w:rPr>
                <w:rFonts w:ascii="Arial" w:hAnsi="Arial" w:cs="Arial"/>
                <w:sz w:val="20"/>
                <w:szCs w:val="20"/>
                <w:lang w:val="de-DE" w:eastAsia="de-DE"/>
              </w:rPr>
              <w:t xml:space="preserve"> oder telefonisch </w:t>
            </w:r>
            <w:r w:rsidRPr="003D1131">
              <w:rPr>
                <w:rFonts w:ascii="Arial" w:hAnsi="Arial" w:cs="Arial"/>
                <w:sz w:val="20"/>
                <w:szCs w:val="20"/>
                <w:lang w:val="de-DE"/>
              </w:rPr>
              <w:t>bei Ihrem regionalen Marriott Rewards Kundenservice</w:t>
            </w:r>
            <w:r w:rsidRPr="003D1131">
              <w:rPr>
                <w:rFonts w:ascii="Arial" w:hAnsi="Arial" w:cs="Arial"/>
                <w:sz w:val="20"/>
                <w:szCs w:val="20"/>
                <w:lang w:val="de-DE" w:eastAsia="de-DE"/>
              </w:rPr>
              <w:t>. © 2014 Marriott International, Inc.</w:t>
            </w:r>
          </w:p>
        </w:tc>
      </w:tr>
    </w:tbl>
    <w:p w:rsidR="00E154BA" w:rsidRPr="009D362A" w:rsidRDefault="00E154BA" w:rsidP="00E154BA">
      <w:pPr>
        <w:rPr>
          <w:rFonts w:ascii="Arial" w:hAnsi="Arial" w:cs="Arial"/>
          <w:sz w:val="20"/>
          <w:szCs w:val="20"/>
        </w:rPr>
      </w:pPr>
    </w:p>
    <w:p w:rsidR="00E154BA" w:rsidRDefault="00E154BA" w:rsidP="00E154BA">
      <w:pPr>
        <w:rPr>
          <w:rFonts w:ascii="Arial" w:hAnsi="Arial" w:cs="Arial"/>
          <w:sz w:val="20"/>
          <w:szCs w:val="20"/>
        </w:rPr>
      </w:pPr>
    </w:p>
    <w:p w:rsidR="00E154BA" w:rsidRDefault="00E154BA" w:rsidP="00E154BA">
      <w:pPr>
        <w:rPr>
          <w:rFonts w:ascii="Arial" w:hAnsi="Arial" w:cs="Arial"/>
        </w:rPr>
      </w:pPr>
    </w:p>
    <w:p w:rsidR="00E154BA" w:rsidRPr="00AA5598" w:rsidRDefault="00E154BA" w:rsidP="00E154BA">
      <w:pPr>
        <w:rPr>
          <w:rFonts w:ascii="Arial" w:hAnsi="Arial" w:cs="Arial"/>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9595"/>
      </w:tblGrid>
      <w:tr w:rsidR="00E154BA" w:rsidRPr="00AA5598" w:rsidTr="0047033D">
        <w:trPr>
          <w:trHeight w:val="540"/>
        </w:trPr>
        <w:tc>
          <w:tcPr>
            <w:tcW w:w="12795" w:type="dxa"/>
            <w:gridSpan w:val="2"/>
            <w:shd w:val="clear" w:color="auto" w:fill="auto"/>
          </w:tcPr>
          <w:p w:rsidR="00E154BA" w:rsidRPr="00AA5598" w:rsidRDefault="00E154BA" w:rsidP="00E154BA">
            <w:pPr>
              <w:jc w:val="center"/>
              <w:rPr>
                <w:rFonts w:ascii="Arial" w:hAnsi="Arial" w:cs="Arial"/>
                <w:b/>
                <w:bCs/>
                <w:color w:val="000000"/>
                <w:sz w:val="36"/>
                <w:szCs w:val="36"/>
              </w:rPr>
            </w:pPr>
            <w:r w:rsidRPr="00AA5598">
              <w:rPr>
                <w:rStyle w:val="Normal"/>
                <w:rFonts w:ascii="Arial" w:hAnsi="Arial"/>
                <w:b/>
                <w:color w:val="000000"/>
                <w:sz w:val="36"/>
              </w:rPr>
              <w:t xml:space="preserve">AUGUST POINTS PROMO </w:t>
            </w:r>
            <w:r>
              <w:rPr>
                <w:rStyle w:val="Normal"/>
                <w:rFonts w:ascii="Arial" w:hAnsi="Arial"/>
                <w:b/>
                <w:color w:val="000000"/>
                <w:sz w:val="36"/>
              </w:rPr>
              <w:t xml:space="preserve">Spanish </w:t>
            </w:r>
            <w:r w:rsidRPr="00AA5598">
              <w:rPr>
                <w:rStyle w:val="Normal"/>
                <w:rFonts w:ascii="Arial" w:hAnsi="Arial"/>
                <w:b/>
                <w:color w:val="000000"/>
                <w:sz w:val="36"/>
              </w:rPr>
              <w:t>2014</w:t>
            </w:r>
          </w:p>
        </w:tc>
      </w:tr>
      <w:tr w:rsidR="00E154BA" w:rsidRPr="00AA5598" w:rsidTr="0047033D">
        <w:trPr>
          <w:trHeight w:val="255"/>
        </w:trPr>
        <w:tc>
          <w:tcPr>
            <w:tcW w:w="3200" w:type="dxa"/>
            <w:shd w:val="clear" w:color="auto" w:fill="auto"/>
          </w:tcPr>
          <w:p w:rsidR="00E154BA" w:rsidRPr="00AA5598" w:rsidRDefault="00E154BA" w:rsidP="0047033D">
            <w:pPr>
              <w:rPr>
                <w:rFonts w:ascii="Arial" w:hAnsi="Arial" w:cs="Arial"/>
                <w:b/>
                <w:color w:val="000000"/>
                <w:sz w:val="20"/>
                <w:szCs w:val="20"/>
              </w:rPr>
            </w:pPr>
            <w:r w:rsidRPr="00AA5598">
              <w:rPr>
                <w:rStyle w:val="Normal"/>
                <w:rFonts w:ascii="Arial" w:hAnsi="Arial"/>
                <w:b/>
                <w:color w:val="000000"/>
                <w:sz w:val="20"/>
              </w:rPr>
              <w:t>Offer ID</w:t>
            </w:r>
          </w:p>
        </w:tc>
        <w:tc>
          <w:tcPr>
            <w:tcW w:w="9595" w:type="dxa"/>
            <w:shd w:val="clear" w:color="auto" w:fill="FFFFCC"/>
          </w:tcPr>
          <w:p w:rsidR="00E154BA" w:rsidRPr="00AA5598" w:rsidRDefault="00E154BA" w:rsidP="0047033D">
            <w:pPr>
              <w:rPr>
                <w:rFonts w:ascii="Arial" w:eastAsia="Arial Unicode MS" w:hAnsi="Arial" w:cs="Arial"/>
                <w:sz w:val="20"/>
                <w:szCs w:val="20"/>
              </w:rPr>
            </w:pPr>
            <w:r w:rsidRPr="00AA5598">
              <w:rPr>
                <w:rStyle w:val="Normal"/>
                <w:rFonts w:ascii="Arial" w:hAnsi="Arial"/>
                <w:sz w:val="20"/>
              </w:rPr>
              <w:t>SF14</w:t>
            </w:r>
          </w:p>
        </w:tc>
      </w:tr>
      <w:tr w:rsidR="00E154BA" w:rsidRPr="00AA5598" w:rsidTr="0047033D">
        <w:trPr>
          <w:trHeight w:val="255"/>
        </w:trPr>
        <w:tc>
          <w:tcPr>
            <w:tcW w:w="3200" w:type="dxa"/>
            <w:shd w:val="clear" w:color="auto" w:fill="auto"/>
          </w:tcPr>
          <w:p w:rsidR="00E154BA" w:rsidRPr="00AA5598" w:rsidRDefault="00E154BA" w:rsidP="0047033D">
            <w:pPr>
              <w:rPr>
                <w:rFonts w:ascii="Arial" w:hAnsi="Arial" w:cs="Arial"/>
                <w:b/>
                <w:color w:val="000000"/>
                <w:sz w:val="20"/>
                <w:szCs w:val="20"/>
              </w:rPr>
            </w:pPr>
            <w:r w:rsidRPr="00AA5598">
              <w:rPr>
                <w:rStyle w:val="Normal"/>
                <w:rFonts w:ascii="Arial" w:hAnsi="Arial"/>
                <w:b/>
                <w:color w:val="000000"/>
                <w:sz w:val="20"/>
              </w:rPr>
              <w:t>Actual URL</w:t>
            </w:r>
          </w:p>
        </w:tc>
        <w:tc>
          <w:tcPr>
            <w:tcW w:w="9595" w:type="dxa"/>
            <w:shd w:val="clear" w:color="auto" w:fill="FFFFCC"/>
            <w:vAlign w:val="bottom"/>
          </w:tcPr>
          <w:p w:rsidR="00E154BA" w:rsidRPr="00AA5598" w:rsidRDefault="00E154BA" w:rsidP="0047033D">
            <w:pPr>
              <w:rPr>
                <w:rFonts w:ascii="Arial" w:hAnsi="Arial" w:cs="Arial"/>
                <w:sz w:val="20"/>
                <w:szCs w:val="20"/>
              </w:rPr>
            </w:pPr>
          </w:p>
        </w:tc>
      </w:tr>
      <w:tr w:rsidR="00E154BA" w:rsidRPr="00AA5598" w:rsidTr="0047033D">
        <w:trPr>
          <w:trHeight w:val="255"/>
        </w:trPr>
        <w:tc>
          <w:tcPr>
            <w:tcW w:w="3200" w:type="dxa"/>
            <w:shd w:val="clear" w:color="auto" w:fill="auto"/>
          </w:tcPr>
          <w:p w:rsidR="00E154BA" w:rsidRPr="00AA5598" w:rsidRDefault="00E154BA" w:rsidP="0047033D">
            <w:pPr>
              <w:rPr>
                <w:rFonts w:ascii="Arial" w:hAnsi="Arial" w:cs="Arial"/>
                <w:b/>
                <w:color w:val="000000"/>
                <w:sz w:val="20"/>
                <w:szCs w:val="20"/>
              </w:rPr>
            </w:pPr>
            <w:r w:rsidRPr="00AA5598">
              <w:rPr>
                <w:rStyle w:val="Normal"/>
                <w:rFonts w:ascii="Arial" w:hAnsi="Arial"/>
                <w:b/>
                <w:color w:val="000000"/>
                <w:sz w:val="20"/>
              </w:rPr>
              <w:t>Vanity URL (digital)</w:t>
            </w:r>
          </w:p>
        </w:tc>
        <w:tc>
          <w:tcPr>
            <w:tcW w:w="9595" w:type="dxa"/>
            <w:shd w:val="clear" w:color="auto" w:fill="FFFFCC"/>
            <w:vAlign w:val="bottom"/>
          </w:tcPr>
          <w:p w:rsidR="00E154BA" w:rsidRPr="00AA5598" w:rsidRDefault="00E154BA" w:rsidP="0047033D">
            <w:pPr>
              <w:ind w:right="-18"/>
              <w:outlineLvl w:val="0"/>
              <w:rPr>
                <w:rFonts w:ascii="Arial" w:eastAsia="Arial Unicode MS" w:hAnsi="Arial" w:cs="Arial"/>
                <w:sz w:val="20"/>
                <w:szCs w:val="20"/>
              </w:rPr>
            </w:pPr>
            <w:r w:rsidRPr="00AA5598">
              <w:rPr>
                <w:rStyle w:val="Normal"/>
                <w:rFonts w:ascii="Arial" w:hAnsi="Arial"/>
                <w:sz w:val="20"/>
              </w:rPr>
              <w:t>MarriottRewards.com.es/</w:t>
            </w:r>
            <w:proofErr w:type="spellStart"/>
            <w:r w:rsidRPr="00AA5598">
              <w:rPr>
                <w:rStyle w:val="Normal"/>
                <w:rFonts w:ascii="Arial" w:hAnsi="Arial"/>
                <w:sz w:val="20"/>
              </w:rPr>
              <w:t>SpecialOffer</w:t>
            </w:r>
            <w:proofErr w:type="spellEnd"/>
          </w:p>
        </w:tc>
      </w:tr>
      <w:tr w:rsidR="00E154BA" w:rsidRPr="00AA5598" w:rsidTr="0047033D">
        <w:trPr>
          <w:trHeight w:val="255"/>
        </w:trPr>
        <w:tc>
          <w:tcPr>
            <w:tcW w:w="3200" w:type="dxa"/>
            <w:shd w:val="clear" w:color="auto" w:fill="auto"/>
          </w:tcPr>
          <w:p w:rsidR="00E154BA" w:rsidRPr="00AA5598" w:rsidRDefault="00E154BA" w:rsidP="0047033D">
            <w:pPr>
              <w:rPr>
                <w:rFonts w:ascii="Arial" w:hAnsi="Arial" w:cs="Arial"/>
                <w:b/>
                <w:color w:val="000000"/>
                <w:sz w:val="20"/>
                <w:szCs w:val="20"/>
              </w:rPr>
            </w:pPr>
            <w:r>
              <w:rPr>
                <w:rFonts w:ascii="Arial" w:hAnsi="Arial" w:cs="Arial"/>
                <w:b/>
                <w:color w:val="000000"/>
                <w:sz w:val="20"/>
                <w:szCs w:val="20"/>
              </w:rPr>
              <w:t>Subject Line</w:t>
            </w:r>
          </w:p>
        </w:tc>
        <w:tc>
          <w:tcPr>
            <w:tcW w:w="9595" w:type="dxa"/>
            <w:shd w:val="clear" w:color="auto" w:fill="FFFFCC"/>
          </w:tcPr>
          <w:p w:rsidR="00E154BA" w:rsidRPr="00AA5598" w:rsidRDefault="00E154BA" w:rsidP="0047033D">
            <w:pPr>
              <w:rPr>
                <w:rFonts w:ascii="Arial" w:hAnsi="Arial" w:cs="Arial"/>
                <w:color w:val="000000"/>
                <w:sz w:val="20"/>
                <w:szCs w:val="20"/>
              </w:rPr>
            </w:pPr>
            <w:proofErr w:type="spellStart"/>
            <w:r w:rsidRPr="00AA5598">
              <w:rPr>
                <w:rStyle w:val="Normal"/>
                <w:rFonts w:ascii="Arial" w:hAnsi="Arial"/>
                <w:color w:val="000000"/>
                <w:sz w:val="20"/>
              </w:rPr>
              <w:t>Regístrese</w:t>
            </w:r>
            <w:proofErr w:type="spellEnd"/>
            <w:r w:rsidRPr="00AA5598">
              <w:rPr>
                <w:rStyle w:val="Normal"/>
                <w:rFonts w:ascii="Arial" w:hAnsi="Arial"/>
                <w:color w:val="000000"/>
                <w:sz w:val="20"/>
              </w:rPr>
              <w:t xml:space="preserve"> y </w:t>
            </w:r>
            <w:proofErr w:type="spellStart"/>
            <w:r w:rsidRPr="00AA5598">
              <w:rPr>
                <w:rStyle w:val="Normal"/>
                <w:rFonts w:ascii="Arial" w:hAnsi="Arial"/>
                <w:color w:val="000000"/>
                <w:sz w:val="20"/>
              </w:rPr>
              <w:t>obtenga</w:t>
            </w:r>
            <w:proofErr w:type="spellEnd"/>
            <w:r w:rsidRPr="00AA5598">
              <w:rPr>
                <w:rStyle w:val="Normal"/>
                <w:rFonts w:ascii="Arial" w:hAnsi="Arial"/>
                <w:color w:val="000000"/>
                <w:sz w:val="20"/>
              </w:rPr>
              <w:t xml:space="preserve"> hasta 50.000 </w:t>
            </w:r>
            <w:proofErr w:type="spellStart"/>
            <w:r w:rsidRPr="00AA5598">
              <w:rPr>
                <w:rStyle w:val="Normal"/>
                <w:rFonts w:ascii="Arial" w:hAnsi="Arial"/>
                <w:color w:val="000000"/>
                <w:sz w:val="20"/>
              </w:rPr>
              <w:t>puntos</w:t>
            </w:r>
            <w:proofErr w:type="spellEnd"/>
            <w:r w:rsidRPr="00AA5598">
              <w:rPr>
                <w:rStyle w:val="Normal"/>
                <w:rFonts w:ascii="Arial" w:hAnsi="Arial"/>
                <w:color w:val="000000"/>
                <w:sz w:val="20"/>
              </w:rPr>
              <w:t xml:space="preserve"> </w:t>
            </w:r>
            <w:proofErr w:type="spellStart"/>
            <w:r w:rsidRPr="00AA5598">
              <w:rPr>
                <w:rStyle w:val="Normal"/>
                <w:rFonts w:ascii="Arial" w:hAnsi="Arial"/>
                <w:color w:val="000000"/>
                <w:sz w:val="20"/>
              </w:rPr>
              <w:t>adicionales</w:t>
            </w:r>
            <w:proofErr w:type="spellEnd"/>
          </w:p>
        </w:tc>
      </w:tr>
      <w:tr w:rsidR="00E154BA" w:rsidRPr="00AA5598" w:rsidTr="0047033D">
        <w:trPr>
          <w:trHeight w:val="413"/>
        </w:trPr>
        <w:tc>
          <w:tcPr>
            <w:tcW w:w="3200" w:type="dxa"/>
            <w:shd w:val="clear" w:color="auto" w:fill="auto"/>
          </w:tcPr>
          <w:p w:rsidR="00E154BA" w:rsidRPr="00AA5598" w:rsidRDefault="0011111A" w:rsidP="0047033D">
            <w:pPr>
              <w:rPr>
                <w:rFonts w:ascii="Arial" w:hAnsi="Arial" w:cs="Arial"/>
                <w:b/>
                <w:color w:val="000000"/>
                <w:sz w:val="20"/>
                <w:szCs w:val="20"/>
              </w:rPr>
            </w:pPr>
            <w:proofErr w:type="spellStart"/>
            <w:r>
              <w:rPr>
                <w:rStyle w:val="Normal"/>
                <w:rFonts w:ascii="Arial" w:hAnsi="Arial"/>
                <w:b/>
                <w:color w:val="000000"/>
                <w:sz w:val="20"/>
              </w:rPr>
              <w:t>Preheader</w:t>
            </w:r>
            <w:proofErr w:type="spellEnd"/>
          </w:p>
        </w:tc>
        <w:tc>
          <w:tcPr>
            <w:tcW w:w="9595" w:type="dxa"/>
            <w:shd w:val="clear" w:color="auto" w:fill="FFFFCC"/>
          </w:tcPr>
          <w:p w:rsidR="00E154BA" w:rsidRPr="0011111A" w:rsidRDefault="00E154BA" w:rsidP="0011111A">
            <w:pPr>
              <w:ind w:right="-18"/>
              <w:outlineLvl w:val="0"/>
              <w:rPr>
                <w:rFonts w:ascii="Arial" w:eastAsia="Arial Unicode MS" w:hAnsi="Arial" w:cs="Arial"/>
                <w:b/>
                <w:sz w:val="20"/>
                <w:szCs w:val="20"/>
              </w:rPr>
            </w:pPr>
            <w:r w:rsidRPr="00AA5598">
              <w:rPr>
                <w:rStyle w:val="Normal"/>
                <w:rFonts w:ascii="Arial" w:hAnsi="Arial"/>
                <w:sz w:val="20"/>
              </w:rPr>
              <w:t>ENTREGA</w:t>
            </w:r>
            <w:r w:rsidRPr="00AA5598">
              <w:rPr>
                <w:rStyle w:val="Normal"/>
              </w:rPr>
              <w:t xml:space="preserve"> </w:t>
            </w:r>
            <w:r w:rsidRPr="00AA5598">
              <w:rPr>
                <w:rStyle w:val="Normal"/>
                <w:rFonts w:ascii="Arial" w:hAnsi="Arial"/>
                <w:b/>
                <w:sz w:val="20"/>
              </w:rPr>
              <w:t>ESPECIAL</w:t>
            </w:r>
            <w:r w:rsidR="0011111A">
              <w:rPr>
                <w:rFonts w:ascii="Arial" w:eastAsia="Arial Unicode MS" w:hAnsi="Arial" w:cs="Arial"/>
                <w:b/>
                <w:sz w:val="20"/>
                <w:szCs w:val="20"/>
              </w:rPr>
              <w:t xml:space="preserve">: </w:t>
            </w:r>
            <w:r w:rsidRPr="00AA5598">
              <w:rPr>
                <w:rStyle w:val="Normal"/>
                <w:rFonts w:ascii="Arial" w:hAnsi="Arial"/>
                <w:sz w:val="20"/>
              </w:rPr>
              <w:t xml:space="preserve">Su </w:t>
            </w:r>
            <w:proofErr w:type="spellStart"/>
            <w:r w:rsidRPr="00AA5598">
              <w:rPr>
                <w:rStyle w:val="Normal"/>
                <w:rFonts w:ascii="Arial" w:hAnsi="Arial"/>
                <w:sz w:val="20"/>
              </w:rPr>
              <w:t>oportunidad</w:t>
            </w:r>
            <w:proofErr w:type="spellEnd"/>
            <w:r w:rsidRPr="00AA5598">
              <w:rPr>
                <w:rStyle w:val="Normal"/>
                <w:rFonts w:ascii="Arial" w:hAnsi="Arial"/>
                <w:sz w:val="20"/>
              </w:rPr>
              <w:t xml:space="preserve"> </w:t>
            </w:r>
            <w:proofErr w:type="spellStart"/>
            <w:r w:rsidRPr="00AA5598">
              <w:rPr>
                <w:rStyle w:val="Normal"/>
                <w:rFonts w:ascii="Arial" w:hAnsi="Arial"/>
                <w:sz w:val="20"/>
              </w:rPr>
              <w:t>exclusiva</w:t>
            </w:r>
            <w:proofErr w:type="spellEnd"/>
            <w:r w:rsidRPr="00AA5598">
              <w:rPr>
                <w:rStyle w:val="Normal"/>
                <w:rFonts w:ascii="Arial" w:hAnsi="Arial"/>
                <w:sz w:val="20"/>
              </w:rPr>
              <w:t xml:space="preserve"> </w:t>
            </w:r>
          </w:p>
        </w:tc>
      </w:tr>
      <w:tr w:rsidR="00E154BA" w:rsidRPr="00AA5598" w:rsidTr="0047033D">
        <w:trPr>
          <w:trHeight w:val="255"/>
        </w:trPr>
        <w:tc>
          <w:tcPr>
            <w:tcW w:w="3200" w:type="dxa"/>
            <w:shd w:val="clear" w:color="auto" w:fill="auto"/>
          </w:tcPr>
          <w:p w:rsidR="00E154BA" w:rsidRPr="00AA5598" w:rsidRDefault="0011111A" w:rsidP="0047033D">
            <w:pPr>
              <w:rPr>
                <w:rFonts w:ascii="Arial" w:hAnsi="Arial" w:cs="Arial"/>
                <w:b/>
                <w:color w:val="000000"/>
                <w:sz w:val="20"/>
                <w:szCs w:val="20"/>
              </w:rPr>
            </w:pPr>
            <w:r>
              <w:rPr>
                <w:rFonts w:ascii="Arial" w:hAnsi="Arial" w:cs="Arial"/>
                <w:b/>
                <w:color w:val="000000"/>
                <w:sz w:val="20"/>
                <w:szCs w:val="20"/>
              </w:rPr>
              <w:t>Milestone</w:t>
            </w:r>
          </w:p>
        </w:tc>
        <w:tc>
          <w:tcPr>
            <w:tcW w:w="9595" w:type="dxa"/>
            <w:shd w:val="clear" w:color="auto" w:fill="FFFFCC"/>
          </w:tcPr>
          <w:p w:rsidR="00E154BA" w:rsidRPr="00AA5598" w:rsidRDefault="00E154BA" w:rsidP="0047033D">
            <w:pPr>
              <w:rPr>
                <w:rFonts w:ascii="Arial" w:hAnsi="Arial" w:cs="Arial"/>
                <w:sz w:val="20"/>
                <w:szCs w:val="20"/>
              </w:rPr>
            </w:pPr>
            <w:proofErr w:type="spellStart"/>
            <w:r w:rsidRPr="00AA5598">
              <w:rPr>
                <w:rStyle w:val="Normal"/>
                <w:rFonts w:ascii="Arial" w:hAnsi="Arial"/>
                <w:b/>
                <w:sz w:val="20"/>
              </w:rPr>
              <w:t>Otra</w:t>
            </w:r>
            <w:proofErr w:type="spellEnd"/>
            <w:r w:rsidRPr="00AA5598">
              <w:rPr>
                <w:rStyle w:val="Normal"/>
                <w:rFonts w:ascii="Arial" w:hAnsi="Arial"/>
                <w:b/>
                <w:sz w:val="20"/>
              </w:rPr>
              <w:t xml:space="preserve"> </w:t>
            </w:r>
            <w:proofErr w:type="spellStart"/>
            <w:r w:rsidRPr="00AA5598">
              <w:rPr>
                <w:rStyle w:val="Normal"/>
                <w:rFonts w:ascii="Arial" w:hAnsi="Arial"/>
                <w:b/>
                <w:sz w:val="20"/>
              </w:rPr>
              <w:t>oferta</w:t>
            </w:r>
            <w:proofErr w:type="spellEnd"/>
            <w:r w:rsidRPr="00AA5598">
              <w:rPr>
                <w:rStyle w:val="Normal"/>
                <w:rFonts w:ascii="Arial" w:hAnsi="Arial"/>
                <w:b/>
                <w:sz w:val="20"/>
              </w:rPr>
              <w:t xml:space="preserve"> </w:t>
            </w:r>
            <w:proofErr w:type="spellStart"/>
            <w:r w:rsidRPr="00AA5598">
              <w:rPr>
                <w:rStyle w:val="Normal"/>
                <w:rFonts w:ascii="Arial" w:hAnsi="Arial"/>
                <w:b/>
                <w:sz w:val="20"/>
              </w:rPr>
              <w:t>exclusiva</w:t>
            </w:r>
            <w:proofErr w:type="spellEnd"/>
            <w:r>
              <w:rPr>
                <w:rStyle w:val="Strong"/>
                <w:rFonts w:ascii="Arial" w:hAnsi="Arial"/>
                <w:sz w:val="20"/>
              </w:rPr>
              <w:t xml:space="preserve">: </w:t>
            </w:r>
            <w:proofErr w:type="spellStart"/>
            <w:r>
              <w:rPr>
                <w:rStyle w:val="Strong"/>
                <w:rFonts w:ascii="Arial" w:hAnsi="Arial"/>
                <w:sz w:val="20"/>
              </w:rPr>
              <w:t>o</w:t>
            </w:r>
            <w:r w:rsidRPr="00AA5598">
              <w:rPr>
                <w:rStyle w:val="Strong"/>
                <w:rFonts w:ascii="Arial" w:hAnsi="Arial"/>
                <w:sz w:val="20"/>
              </w:rPr>
              <w:t>btenga</w:t>
            </w:r>
            <w:proofErr w:type="spellEnd"/>
            <w:r w:rsidRPr="00AA5598">
              <w:rPr>
                <w:rStyle w:val="Strong"/>
                <w:rFonts w:ascii="Arial" w:hAnsi="Arial"/>
                <w:sz w:val="20"/>
              </w:rPr>
              <w:t xml:space="preserve"> hasta 50.000 </w:t>
            </w:r>
            <w:proofErr w:type="spellStart"/>
            <w:r w:rsidRPr="00AA5598">
              <w:rPr>
                <w:rStyle w:val="Strong"/>
                <w:rFonts w:ascii="Arial" w:hAnsi="Arial"/>
                <w:sz w:val="20"/>
              </w:rPr>
              <w:t>puntos</w:t>
            </w:r>
            <w:proofErr w:type="spellEnd"/>
            <w:r w:rsidRPr="00AA5598">
              <w:rPr>
                <w:rStyle w:val="Strong"/>
                <w:rFonts w:ascii="Arial" w:hAnsi="Arial"/>
                <w:sz w:val="20"/>
              </w:rPr>
              <w:t xml:space="preserve"> </w:t>
            </w:r>
            <w:proofErr w:type="spellStart"/>
            <w:r w:rsidRPr="00AA5598">
              <w:rPr>
                <w:rStyle w:val="Strong"/>
                <w:rFonts w:ascii="Arial" w:hAnsi="Arial"/>
                <w:sz w:val="20"/>
              </w:rPr>
              <w:t>adicionales</w:t>
            </w:r>
            <w:proofErr w:type="spellEnd"/>
            <w:r w:rsidRPr="00AA5598">
              <w:rPr>
                <w:rStyle w:val="Strong"/>
                <w:rFonts w:ascii="Arial" w:hAnsi="Arial"/>
                <w:sz w:val="20"/>
              </w:rPr>
              <w:t xml:space="preserve"> </w:t>
            </w:r>
          </w:p>
        </w:tc>
      </w:tr>
      <w:tr w:rsidR="00E154BA" w:rsidRPr="00AA5598" w:rsidTr="0047033D">
        <w:trPr>
          <w:trHeight w:val="255"/>
        </w:trPr>
        <w:tc>
          <w:tcPr>
            <w:tcW w:w="3200" w:type="dxa"/>
            <w:shd w:val="clear" w:color="auto" w:fill="auto"/>
          </w:tcPr>
          <w:p w:rsidR="00E154BA" w:rsidRPr="00AA5598" w:rsidRDefault="0011111A" w:rsidP="0047033D">
            <w:pPr>
              <w:rPr>
                <w:rFonts w:ascii="Arial" w:hAnsi="Arial" w:cs="Arial"/>
                <w:b/>
                <w:color w:val="FF0000"/>
                <w:sz w:val="20"/>
                <w:szCs w:val="20"/>
              </w:rPr>
            </w:pPr>
            <w:r>
              <w:rPr>
                <w:rStyle w:val="Normal"/>
                <w:rFonts w:ascii="Arial" w:hAnsi="Arial"/>
                <w:b/>
                <w:color w:val="000000"/>
                <w:sz w:val="20"/>
              </w:rPr>
              <w:t>Body Copy</w:t>
            </w:r>
          </w:p>
        </w:tc>
        <w:tc>
          <w:tcPr>
            <w:tcW w:w="9595" w:type="dxa"/>
            <w:shd w:val="clear" w:color="auto" w:fill="FFFFCC"/>
          </w:tcPr>
          <w:p w:rsidR="00E154BA" w:rsidRPr="00AA5598" w:rsidRDefault="00E154BA" w:rsidP="0047033D">
            <w:pPr>
              <w:pStyle w:val="PlainText"/>
              <w:rPr>
                <w:rFonts w:cs="Arial"/>
                <w:spacing w:val="-4"/>
                <w:szCs w:val="20"/>
              </w:rPr>
            </w:pPr>
            <w:r w:rsidRPr="00AA5598">
              <w:rPr>
                <w:rStyle w:val="PlainText"/>
                <w:spacing w:val="-4"/>
              </w:rPr>
              <w:t xml:space="preserve">Como parte de un </w:t>
            </w:r>
            <w:proofErr w:type="spellStart"/>
            <w:r w:rsidRPr="00AA5598">
              <w:rPr>
                <w:rStyle w:val="PlainText"/>
                <w:spacing w:val="-4"/>
              </w:rPr>
              <w:t>grupo</w:t>
            </w:r>
            <w:proofErr w:type="spellEnd"/>
            <w:r w:rsidRPr="00AA5598">
              <w:rPr>
                <w:rStyle w:val="PlainText"/>
                <w:spacing w:val="-4"/>
              </w:rPr>
              <w:t xml:space="preserve"> especial, </w:t>
            </w:r>
            <w:proofErr w:type="spellStart"/>
            <w:r w:rsidRPr="00AA5598">
              <w:rPr>
                <w:rStyle w:val="PlainText"/>
                <w:spacing w:val="-4"/>
              </w:rPr>
              <w:t>nos</w:t>
            </w:r>
            <w:proofErr w:type="spellEnd"/>
            <w:r w:rsidRPr="00AA5598">
              <w:rPr>
                <w:rStyle w:val="PlainText"/>
                <w:spacing w:val="-4"/>
              </w:rPr>
              <w:t xml:space="preserve"> </w:t>
            </w:r>
            <w:proofErr w:type="spellStart"/>
            <w:r>
              <w:rPr>
                <w:rStyle w:val="PlainText"/>
                <w:spacing w:val="-4"/>
              </w:rPr>
              <w:t>complace</w:t>
            </w:r>
            <w:proofErr w:type="spellEnd"/>
            <w:r>
              <w:rPr>
                <w:rStyle w:val="PlainText"/>
                <w:spacing w:val="-4"/>
              </w:rPr>
              <w:t xml:space="preserve"> </w:t>
            </w:r>
            <w:proofErr w:type="spellStart"/>
            <w:r>
              <w:rPr>
                <w:rStyle w:val="PlainText"/>
                <w:spacing w:val="-4"/>
              </w:rPr>
              <w:t>informarle</w:t>
            </w:r>
            <w:proofErr w:type="spellEnd"/>
            <w:r>
              <w:rPr>
                <w:rStyle w:val="PlainText"/>
                <w:spacing w:val="-4"/>
              </w:rPr>
              <w:t xml:space="preserve"> </w:t>
            </w:r>
            <w:proofErr w:type="spellStart"/>
            <w:r w:rsidRPr="00AA5598">
              <w:rPr>
                <w:rStyle w:val="PlainText"/>
                <w:spacing w:val="-4"/>
              </w:rPr>
              <w:t>que</w:t>
            </w:r>
            <w:proofErr w:type="spellEnd"/>
            <w:r w:rsidRPr="00AA5598">
              <w:rPr>
                <w:rStyle w:val="PlainText"/>
                <w:spacing w:val="-4"/>
              </w:rPr>
              <w:t xml:space="preserve"> ha </w:t>
            </w:r>
            <w:proofErr w:type="spellStart"/>
            <w:r w:rsidRPr="00AA5598">
              <w:rPr>
                <w:rStyle w:val="PlainText"/>
                <w:spacing w:val="-4"/>
              </w:rPr>
              <w:t>llegado</w:t>
            </w:r>
            <w:proofErr w:type="spellEnd"/>
            <w:r w:rsidRPr="00AA5598">
              <w:rPr>
                <w:rStyle w:val="PlainText"/>
                <w:spacing w:val="-4"/>
              </w:rPr>
              <w:t xml:space="preserve"> </w:t>
            </w:r>
            <w:proofErr w:type="spellStart"/>
            <w:r w:rsidRPr="00AA5598">
              <w:rPr>
                <w:rStyle w:val="PlainText"/>
                <w:spacing w:val="-4"/>
              </w:rPr>
              <w:t>su</w:t>
            </w:r>
            <w:proofErr w:type="spellEnd"/>
            <w:r w:rsidRPr="00AA5598">
              <w:rPr>
                <w:rStyle w:val="PlainText"/>
                <w:spacing w:val="-4"/>
              </w:rPr>
              <w:t xml:space="preserve"> </w:t>
            </w:r>
            <w:proofErr w:type="spellStart"/>
            <w:r w:rsidRPr="00AA5598">
              <w:rPr>
                <w:rStyle w:val="PlainText"/>
                <w:spacing w:val="-4"/>
              </w:rPr>
              <w:t>siguiente</w:t>
            </w:r>
            <w:proofErr w:type="spellEnd"/>
            <w:r w:rsidRPr="00AA5598">
              <w:rPr>
                <w:rStyle w:val="PlainText"/>
                <w:spacing w:val="-4"/>
              </w:rPr>
              <w:t xml:space="preserve"> </w:t>
            </w:r>
            <w:proofErr w:type="spellStart"/>
            <w:r w:rsidRPr="00AA5598">
              <w:rPr>
                <w:rStyle w:val="PlainText"/>
                <w:spacing w:val="-4"/>
              </w:rPr>
              <w:t>oportunidad</w:t>
            </w:r>
            <w:proofErr w:type="spellEnd"/>
            <w:r w:rsidRPr="00AA5598">
              <w:rPr>
                <w:rStyle w:val="PlainText"/>
                <w:spacing w:val="-4"/>
              </w:rPr>
              <w:t xml:space="preserve"> </w:t>
            </w:r>
            <w:proofErr w:type="spellStart"/>
            <w:r w:rsidRPr="00AA5598">
              <w:rPr>
                <w:rStyle w:val="PlainText"/>
                <w:spacing w:val="-4"/>
              </w:rPr>
              <w:t>exclusiva</w:t>
            </w:r>
            <w:proofErr w:type="spellEnd"/>
            <w:r w:rsidRPr="00AA5598">
              <w:rPr>
                <w:rStyle w:val="PlainText"/>
                <w:spacing w:val="-4"/>
              </w:rPr>
              <w:t xml:space="preserve">. </w:t>
            </w:r>
          </w:p>
          <w:p w:rsidR="00E154BA" w:rsidRPr="00AA5598" w:rsidRDefault="00E154BA" w:rsidP="0047033D">
            <w:pPr>
              <w:pStyle w:val="PlainText"/>
              <w:rPr>
                <w:rFonts w:cs="Arial"/>
                <w:szCs w:val="20"/>
              </w:rPr>
            </w:pPr>
          </w:p>
          <w:p w:rsidR="00E154BA" w:rsidRPr="00AA5598" w:rsidRDefault="00E154BA" w:rsidP="0047033D">
            <w:pPr>
              <w:pStyle w:val="PlainText"/>
              <w:rPr>
                <w:rFonts w:cs="Arial"/>
                <w:szCs w:val="20"/>
              </w:rPr>
            </w:pPr>
            <w:r w:rsidRPr="00AA5598">
              <w:rPr>
                <w:rStyle w:val="PlainText"/>
              </w:rPr>
              <w:lastRenderedPageBreak/>
              <w:t xml:space="preserve">Para </w:t>
            </w:r>
            <w:proofErr w:type="spellStart"/>
            <w:r w:rsidRPr="00AA5598">
              <w:rPr>
                <w:rStyle w:val="PlainText"/>
              </w:rPr>
              <w:t>obtener</w:t>
            </w:r>
            <w:proofErr w:type="spellEnd"/>
            <w:r w:rsidRPr="00AA5598">
              <w:rPr>
                <w:rStyle w:val="PlainText"/>
              </w:rPr>
              <w:t xml:space="preserve"> hasta 50.000 </w:t>
            </w:r>
            <w:proofErr w:type="spellStart"/>
            <w:r w:rsidRPr="00AA5598">
              <w:rPr>
                <w:rStyle w:val="PlainText"/>
              </w:rPr>
              <w:t>puntos</w:t>
            </w:r>
            <w:proofErr w:type="spellEnd"/>
            <w:r w:rsidRPr="00AA5598">
              <w:rPr>
                <w:rStyle w:val="PlainText"/>
              </w:rPr>
              <w:t xml:space="preserve"> </w:t>
            </w:r>
            <w:proofErr w:type="spellStart"/>
            <w:r w:rsidRPr="00AA5598">
              <w:rPr>
                <w:rStyle w:val="PlainText"/>
              </w:rPr>
              <w:t>adicionales</w:t>
            </w:r>
            <w:proofErr w:type="spellEnd"/>
            <w:r w:rsidRPr="00AA5598">
              <w:rPr>
                <w:rStyle w:val="PlainText"/>
              </w:rPr>
              <w:t>:</w:t>
            </w:r>
          </w:p>
          <w:p w:rsidR="00E154BA" w:rsidRPr="00AA5598" w:rsidRDefault="00E154BA" w:rsidP="0047033D">
            <w:pPr>
              <w:rPr>
                <w:rFonts w:ascii="Arial" w:hAnsi="Arial" w:cs="Arial"/>
                <w:sz w:val="20"/>
                <w:szCs w:val="20"/>
              </w:rPr>
            </w:pPr>
            <w:r w:rsidRPr="00AA5598">
              <w:rPr>
                <w:rStyle w:val="Normal"/>
                <w:rFonts w:ascii="Arial" w:hAnsi="Arial"/>
                <w:sz w:val="20"/>
              </w:rPr>
              <w:t xml:space="preserve">* </w:t>
            </w:r>
            <w:proofErr w:type="spellStart"/>
            <w:r w:rsidRPr="00AA5598">
              <w:rPr>
                <w:rStyle w:val="Normal"/>
                <w:rFonts w:ascii="Arial" w:hAnsi="Arial"/>
                <w:b/>
                <w:sz w:val="20"/>
              </w:rPr>
              <w:t>Regístrese</w:t>
            </w:r>
            <w:proofErr w:type="spellEnd"/>
            <w:r w:rsidRPr="00AA5598">
              <w:rPr>
                <w:rStyle w:val="Normal"/>
                <w:rFonts w:ascii="Arial" w:hAnsi="Arial"/>
                <w:sz w:val="20"/>
              </w:rPr>
              <w:t xml:space="preserve"> antes del 30 de </w:t>
            </w:r>
            <w:proofErr w:type="spellStart"/>
            <w:r w:rsidRPr="00AA5598">
              <w:rPr>
                <w:rStyle w:val="Normal"/>
                <w:rFonts w:ascii="Arial" w:hAnsi="Arial"/>
                <w:sz w:val="20"/>
              </w:rPr>
              <w:t>septiembre</w:t>
            </w:r>
            <w:proofErr w:type="spellEnd"/>
            <w:r w:rsidRPr="00AA5598">
              <w:rPr>
                <w:rStyle w:val="Normal"/>
                <w:rFonts w:ascii="Arial" w:hAnsi="Arial"/>
                <w:sz w:val="20"/>
              </w:rPr>
              <w:t xml:space="preserve"> de 2014</w:t>
            </w:r>
          </w:p>
          <w:p w:rsidR="00E154BA" w:rsidRPr="00AA5598" w:rsidRDefault="00E154BA" w:rsidP="0047033D">
            <w:pPr>
              <w:rPr>
                <w:rFonts w:ascii="Arial" w:hAnsi="Arial" w:cs="Arial"/>
                <w:sz w:val="20"/>
                <w:szCs w:val="20"/>
              </w:rPr>
            </w:pPr>
            <w:r w:rsidRPr="00AA5598">
              <w:rPr>
                <w:rStyle w:val="Normal"/>
                <w:rFonts w:ascii="Arial" w:hAnsi="Arial"/>
                <w:sz w:val="20"/>
              </w:rPr>
              <w:t xml:space="preserve">* </w:t>
            </w:r>
            <w:proofErr w:type="spellStart"/>
            <w:r w:rsidRPr="00AA5598">
              <w:rPr>
                <w:rStyle w:val="Normal"/>
                <w:rFonts w:ascii="Arial" w:hAnsi="Arial"/>
                <w:b/>
                <w:sz w:val="20"/>
              </w:rPr>
              <w:t>Hospédese</w:t>
            </w:r>
            <w:proofErr w:type="spellEnd"/>
            <w:r w:rsidRPr="00AA5598">
              <w:rPr>
                <w:rStyle w:val="Normal"/>
                <w:rFonts w:ascii="Arial" w:hAnsi="Arial"/>
                <w:sz w:val="20"/>
              </w:rPr>
              <w:t xml:space="preserve"> en los </w:t>
            </w:r>
            <w:proofErr w:type="spellStart"/>
            <w:r w:rsidRPr="00AA5598">
              <w:rPr>
                <w:rStyle w:val="Normal"/>
                <w:rFonts w:ascii="Arial" w:hAnsi="Arial"/>
                <w:sz w:val="20"/>
              </w:rPr>
              <w:t>hoteles</w:t>
            </w:r>
            <w:proofErr w:type="spellEnd"/>
            <w:r w:rsidRPr="00AA5598">
              <w:rPr>
                <w:rStyle w:val="Normal"/>
                <w:rFonts w:ascii="Arial" w:hAnsi="Arial"/>
                <w:sz w:val="20"/>
              </w:rPr>
              <w:t xml:space="preserve"> </w:t>
            </w:r>
            <w:proofErr w:type="spellStart"/>
            <w:r w:rsidRPr="00AA5598">
              <w:rPr>
                <w:rStyle w:val="Normal"/>
                <w:rFonts w:ascii="Arial" w:hAnsi="Arial"/>
                <w:sz w:val="20"/>
              </w:rPr>
              <w:t>participantes</w:t>
            </w:r>
            <w:proofErr w:type="spellEnd"/>
            <w:r w:rsidRPr="00AA5598">
              <w:rPr>
                <w:rStyle w:val="Normal"/>
                <w:rFonts w:ascii="Arial" w:hAnsi="Arial"/>
                <w:sz w:val="20"/>
              </w:rPr>
              <w:t xml:space="preserve"> entre el 15 de </w:t>
            </w:r>
            <w:proofErr w:type="spellStart"/>
            <w:r w:rsidRPr="00AA5598">
              <w:rPr>
                <w:rStyle w:val="Normal"/>
                <w:rFonts w:ascii="Arial" w:hAnsi="Arial"/>
                <w:sz w:val="20"/>
              </w:rPr>
              <w:t>agosto</w:t>
            </w:r>
            <w:proofErr w:type="spellEnd"/>
            <w:r w:rsidRPr="00AA5598">
              <w:rPr>
                <w:rStyle w:val="Normal"/>
                <w:rFonts w:ascii="Arial" w:hAnsi="Arial"/>
                <w:sz w:val="20"/>
              </w:rPr>
              <w:t xml:space="preserve"> y el 15 de </w:t>
            </w:r>
            <w:proofErr w:type="spellStart"/>
            <w:r w:rsidRPr="00AA5598">
              <w:rPr>
                <w:rStyle w:val="Normal"/>
                <w:rFonts w:ascii="Arial" w:hAnsi="Arial"/>
                <w:sz w:val="20"/>
              </w:rPr>
              <w:t>noviembre</w:t>
            </w:r>
            <w:proofErr w:type="spellEnd"/>
            <w:r w:rsidRPr="00AA5598">
              <w:rPr>
                <w:rStyle w:val="Normal"/>
                <w:rFonts w:ascii="Arial" w:hAnsi="Arial"/>
                <w:sz w:val="20"/>
              </w:rPr>
              <w:t xml:space="preserve"> de 2014.</w:t>
            </w:r>
          </w:p>
          <w:p w:rsidR="00E154BA" w:rsidRPr="00AA5598" w:rsidRDefault="00E154BA" w:rsidP="0047033D">
            <w:pPr>
              <w:ind w:left="145" w:hanging="145"/>
              <w:rPr>
                <w:rFonts w:ascii="Arial" w:hAnsi="Arial" w:cs="Arial"/>
                <w:sz w:val="20"/>
                <w:szCs w:val="20"/>
              </w:rPr>
            </w:pPr>
            <w:r w:rsidRPr="00AA5598">
              <w:rPr>
                <w:rStyle w:val="Normal"/>
                <w:rFonts w:ascii="Arial" w:hAnsi="Arial"/>
                <w:sz w:val="20"/>
              </w:rPr>
              <w:t xml:space="preserve">* </w:t>
            </w:r>
            <w:proofErr w:type="spellStart"/>
            <w:r w:rsidRPr="00AA5598">
              <w:rPr>
                <w:rStyle w:val="Normal"/>
                <w:rFonts w:ascii="Arial" w:hAnsi="Arial"/>
                <w:b/>
                <w:sz w:val="20"/>
              </w:rPr>
              <w:t>Obtenga</w:t>
            </w:r>
            <w:proofErr w:type="spellEnd"/>
            <w:r w:rsidRPr="00AA5598">
              <w:rPr>
                <w:rStyle w:val="Normal"/>
                <w:rFonts w:ascii="Arial" w:hAnsi="Arial"/>
                <w:sz w:val="20"/>
              </w:rPr>
              <w:t xml:space="preserve"> 5.000 </w:t>
            </w:r>
            <w:proofErr w:type="spellStart"/>
            <w:r w:rsidRPr="00AA5598">
              <w:rPr>
                <w:rStyle w:val="Normal"/>
                <w:rFonts w:ascii="Arial" w:hAnsi="Arial"/>
                <w:sz w:val="20"/>
              </w:rPr>
              <w:t>puntos</w:t>
            </w:r>
            <w:proofErr w:type="spellEnd"/>
            <w:r w:rsidRPr="00AA5598">
              <w:rPr>
                <w:rStyle w:val="Normal"/>
                <w:rFonts w:ascii="Arial" w:hAnsi="Arial"/>
                <w:sz w:val="20"/>
              </w:rPr>
              <w:t xml:space="preserve"> </w:t>
            </w:r>
            <w:proofErr w:type="spellStart"/>
            <w:r w:rsidRPr="00AA5598">
              <w:rPr>
                <w:rStyle w:val="Normal"/>
                <w:rFonts w:ascii="Arial" w:hAnsi="Arial"/>
                <w:sz w:val="20"/>
              </w:rPr>
              <w:t>adicionales</w:t>
            </w:r>
            <w:proofErr w:type="spellEnd"/>
            <w:r w:rsidRPr="00AA5598">
              <w:rPr>
                <w:rStyle w:val="Normal"/>
                <w:rFonts w:ascii="Arial" w:hAnsi="Arial"/>
                <w:sz w:val="20"/>
              </w:rPr>
              <w:t xml:space="preserve"> </w:t>
            </w:r>
            <w:proofErr w:type="spellStart"/>
            <w:r w:rsidRPr="00AA5598">
              <w:rPr>
                <w:rStyle w:val="Normal"/>
                <w:rFonts w:ascii="Arial" w:hAnsi="Arial"/>
                <w:sz w:val="20"/>
              </w:rPr>
              <w:t>por</w:t>
            </w:r>
            <w:proofErr w:type="spellEnd"/>
            <w:r w:rsidRPr="00AA5598">
              <w:rPr>
                <w:rStyle w:val="Normal"/>
                <w:rFonts w:ascii="Arial" w:hAnsi="Arial"/>
                <w:sz w:val="20"/>
              </w:rPr>
              <w:t xml:space="preserve"> </w:t>
            </w:r>
            <w:proofErr w:type="spellStart"/>
            <w:r w:rsidRPr="00AA5598">
              <w:rPr>
                <w:rStyle w:val="Normal"/>
                <w:rFonts w:ascii="Arial" w:hAnsi="Arial"/>
                <w:sz w:val="20"/>
              </w:rPr>
              <w:t>cada</w:t>
            </w:r>
            <w:proofErr w:type="spellEnd"/>
            <w:r w:rsidRPr="00AA5598">
              <w:rPr>
                <w:rStyle w:val="Normal"/>
                <w:rFonts w:ascii="Arial" w:hAnsi="Arial"/>
                <w:sz w:val="20"/>
              </w:rPr>
              <w:t xml:space="preserve"> </w:t>
            </w:r>
            <w:proofErr w:type="spellStart"/>
            <w:r w:rsidRPr="00AA5598">
              <w:rPr>
                <w:rStyle w:val="Normal"/>
                <w:rFonts w:ascii="Arial" w:hAnsi="Arial"/>
                <w:sz w:val="20"/>
              </w:rPr>
              <w:t>segunda</w:t>
            </w:r>
            <w:proofErr w:type="spellEnd"/>
            <w:r w:rsidRPr="00AA5598">
              <w:rPr>
                <w:rStyle w:val="Normal"/>
                <w:rFonts w:ascii="Arial" w:hAnsi="Arial"/>
                <w:sz w:val="20"/>
              </w:rPr>
              <w:t xml:space="preserve"> estancia </w:t>
            </w:r>
            <w:proofErr w:type="spellStart"/>
            <w:r w:rsidRPr="00AA5598">
              <w:rPr>
                <w:rStyle w:val="Normal"/>
                <w:rFonts w:ascii="Arial" w:hAnsi="Arial"/>
                <w:sz w:val="20"/>
              </w:rPr>
              <w:t>pagada</w:t>
            </w:r>
            <w:proofErr w:type="spellEnd"/>
            <w:r w:rsidRPr="00AA5598">
              <w:rPr>
                <w:rStyle w:val="Normal"/>
                <w:rFonts w:ascii="Arial" w:hAnsi="Arial"/>
                <w:sz w:val="20"/>
              </w:rPr>
              <w:t xml:space="preserve">*, </w:t>
            </w:r>
            <w:proofErr w:type="spellStart"/>
            <w:r w:rsidRPr="00AA5598">
              <w:rPr>
                <w:rStyle w:val="Normal"/>
                <w:rFonts w:ascii="Arial" w:hAnsi="Arial"/>
                <w:sz w:val="20"/>
              </w:rPr>
              <w:t>comenzando</w:t>
            </w:r>
            <w:proofErr w:type="spellEnd"/>
            <w:r w:rsidRPr="00AA5598">
              <w:rPr>
                <w:rStyle w:val="Normal"/>
                <w:rFonts w:ascii="Arial" w:hAnsi="Arial"/>
                <w:sz w:val="20"/>
              </w:rPr>
              <w:t xml:space="preserve"> con </w:t>
            </w:r>
            <w:proofErr w:type="spellStart"/>
            <w:r w:rsidRPr="00AA5598">
              <w:rPr>
                <w:rStyle w:val="Normal"/>
                <w:rFonts w:ascii="Arial" w:hAnsi="Arial"/>
                <w:sz w:val="20"/>
              </w:rPr>
              <w:t>su</w:t>
            </w:r>
            <w:proofErr w:type="spellEnd"/>
            <w:r w:rsidRPr="00AA5598">
              <w:rPr>
                <w:rStyle w:val="Normal"/>
                <w:rFonts w:ascii="Arial" w:hAnsi="Arial"/>
                <w:sz w:val="20"/>
              </w:rPr>
              <w:t xml:space="preserve"> </w:t>
            </w:r>
            <w:proofErr w:type="spellStart"/>
            <w:r w:rsidRPr="00AA5598">
              <w:rPr>
                <w:rStyle w:val="Normal"/>
                <w:rFonts w:ascii="Arial" w:hAnsi="Arial"/>
                <w:sz w:val="20"/>
              </w:rPr>
              <w:t>segunda</w:t>
            </w:r>
            <w:proofErr w:type="spellEnd"/>
            <w:r w:rsidRPr="00AA5598">
              <w:rPr>
                <w:rStyle w:val="Normal"/>
                <w:rFonts w:ascii="Arial" w:hAnsi="Arial"/>
                <w:sz w:val="20"/>
              </w:rPr>
              <w:t xml:space="preserve"> estancia y </w:t>
            </w:r>
            <w:proofErr w:type="spellStart"/>
            <w:r w:rsidRPr="00AA5598">
              <w:rPr>
                <w:rStyle w:val="Normal"/>
                <w:rFonts w:ascii="Arial" w:hAnsi="Arial"/>
                <w:sz w:val="20"/>
              </w:rPr>
              <w:t>obtenga</w:t>
            </w:r>
            <w:proofErr w:type="spellEnd"/>
            <w:r w:rsidRPr="00AA5598">
              <w:rPr>
                <w:rStyle w:val="Normal"/>
                <w:rFonts w:ascii="Arial" w:hAnsi="Arial"/>
                <w:sz w:val="20"/>
              </w:rPr>
              <w:t xml:space="preserve"> hasta 50.000 </w:t>
            </w:r>
            <w:proofErr w:type="spellStart"/>
            <w:r w:rsidRPr="00AA5598">
              <w:rPr>
                <w:rStyle w:val="Normal"/>
                <w:rFonts w:ascii="Arial" w:hAnsi="Arial"/>
                <w:sz w:val="20"/>
              </w:rPr>
              <w:t>puntos</w:t>
            </w:r>
            <w:proofErr w:type="spellEnd"/>
            <w:r w:rsidRPr="00AA5598">
              <w:rPr>
                <w:rStyle w:val="Normal"/>
                <w:rFonts w:ascii="Arial" w:hAnsi="Arial"/>
                <w:sz w:val="20"/>
              </w:rPr>
              <w:t>.</w:t>
            </w:r>
            <w:r w:rsidRPr="00AA5598">
              <w:rPr>
                <w:rStyle w:val="Normal"/>
              </w:rPr>
              <w:tab/>
            </w:r>
          </w:p>
          <w:p w:rsidR="00E154BA" w:rsidRPr="00AA5598" w:rsidRDefault="00E154BA" w:rsidP="0047033D">
            <w:pPr>
              <w:ind w:right="-18"/>
              <w:outlineLvl w:val="0"/>
              <w:rPr>
                <w:rFonts w:ascii="Arial" w:hAnsi="Arial" w:cs="Arial"/>
                <w:sz w:val="20"/>
                <w:szCs w:val="20"/>
              </w:rPr>
            </w:pPr>
          </w:p>
        </w:tc>
      </w:tr>
      <w:tr w:rsidR="00E154BA" w:rsidRPr="00AA5598" w:rsidTr="0047033D">
        <w:trPr>
          <w:trHeight w:val="255"/>
        </w:trPr>
        <w:tc>
          <w:tcPr>
            <w:tcW w:w="3200" w:type="dxa"/>
            <w:shd w:val="clear" w:color="auto" w:fill="auto"/>
          </w:tcPr>
          <w:p w:rsidR="00E154BA" w:rsidRPr="00AA5598" w:rsidRDefault="0011111A" w:rsidP="0011111A">
            <w:pPr>
              <w:rPr>
                <w:rFonts w:ascii="Arial" w:hAnsi="Arial" w:cs="Arial"/>
                <w:b/>
                <w:color w:val="000000"/>
                <w:sz w:val="20"/>
                <w:szCs w:val="20"/>
              </w:rPr>
            </w:pPr>
            <w:r>
              <w:rPr>
                <w:rStyle w:val="Normal"/>
                <w:rFonts w:ascii="Arial" w:hAnsi="Arial"/>
                <w:b/>
                <w:color w:val="000000"/>
                <w:sz w:val="20"/>
              </w:rPr>
              <w:lastRenderedPageBreak/>
              <w:t>Closing Copy</w:t>
            </w:r>
            <w:r w:rsidR="00E154BA" w:rsidRPr="00AA5598">
              <w:rPr>
                <w:rStyle w:val="Normal"/>
                <w:rFonts w:ascii="Arial" w:hAnsi="Arial"/>
                <w:b/>
                <w:color w:val="000000"/>
                <w:sz w:val="20"/>
              </w:rPr>
              <w:t xml:space="preserve"> </w:t>
            </w:r>
          </w:p>
        </w:tc>
        <w:tc>
          <w:tcPr>
            <w:tcW w:w="9595" w:type="dxa"/>
            <w:shd w:val="clear" w:color="auto" w:fill="FFFFCC"/>
          </w:tcPr>
          <w:p w:rsidR="00E154BA" w:rsidRPr="00AA5598" w:rsidRDefault="00E154BA" w:rsidP="0047033D">
            <w:pPr>
              <w:pStyle w:val="PlainText"/>
              <w:rPr>
                <w:b/>
              </w:rPr>
            </w:pPr>
            <w:r>
              <w:rPr>
                <w:b/>
              </w:rPr>
              <w:softHyphen/>
            </w:r>
            <w:r>
              <w:rPr>
                <w:b/>
              </w:rPr>
              <w:softHyphen/>
            </w:r>
          </w:p>
          <w:p w:rsidR="00E154BA" w:rsidRPr="00AA5598" w:rsidRDefault="00E154BA" w:rsidP="0047033D">
            <w:pPr>
              <w:pStyle w:val="PlainText"/>
              <w:rPr>
                <w:b/>
              </w:rPr>
            </w:pPr>
            <w:r w:rsidRPr="00AA5598">
              <w:rPr>
                <w:rStyle w:val="PlainText"/>
                <w:b/>
              </w:rPr>
              <w:t xml:space="preserve">Con </w:t>
            </w:r>
            <w:proofErr w:type="spellStart"/>
            <w:r w:rsidRPr="00AA5598">
              <w:rPr>
                <w:rStyle w:val="PlainText"/>
                <w:b/>
              </w:rPr>
              <w:t>más</w:t>
            </w:r>
            <w:proofErr w:type="spellEnd"/>
            <w:r w:rsidRPr="00AA5598">
              <w:rPr>
                <w:rStyle w:val="PlainText"/>
                <w:b/>
              </w:rPr>
              <w:t xml:space="preserve"> de 3.700 </w:t>
            </w:r>
            <w:proofErr w:type="spellStart"/>
            <w:r w:rsidRPr="00AA5598">
              <w:rPr>
                <w:rStyle w:val="PlainText"/>
                <w:b/>
              </w:rPr>
              <w:t>hoteles</w:t>
            </w:r>
            <w:proofErr w:type="spellEnd"/>
            <w:r w:rsidRPr="00AA5598">
              <w:rPr>
                <w:rStyle w:val="PlainText"/>
                <w:b/>
              </w:rPr>
              <w:t xml:space="preserve"> de 15 </w:t>
            </w:r>
            <w:proofErr w:type="spellStart"/>
            <w:r w:rsidRPr="00AA5598">
              <w:rPr>
                <w:rStyle w:val="PlainText"/>
                <w:b/>
              </w:rPr>
              <w:t>marcas</w:t>
            </w:r>
            <w:proofErr w:type="spellEnd"/>
            <w:r w:rsidRPr="00AA5598">
              <w:rPr>
                <w:rStyle w:val="PlainText"/>
                <w:b/>
              </w:rPr>
              <w:t xml:space="preserve"> </w:t>
            </w:r>
            <w:proofErr w:type="spellStart"/>
            <w:r w:rsidRPr="00AA5598">
              <w:rPr>
                <w:rStyle w:val="PlainText"/>
                <w:b/>
              </w:rPr>
              <w:t>distintivas</w:t>
            </w:r>
            <w:proofErr w:type="spellEnd"/>
            <w:r w:rsidRPr="00AA5598">
              <w:rPr>
                <w:rStyle w:val="PlainText"/>
                <w:b/>
              </w:rPr>
              <w:t xml:space="preserve">, hay </w:t>
            </w:r>
            <w:proofErr w:type="spellStart"/>
            <w:r w:rsidRPr="00AA5598">
              <w:rPr>
                <w:rStyle w:val="PlainText"/>
                <w:b/>
              </w:rPr>
              <w:t>muchos</w:t>
            </w:r>
            <w:proofErr w:type="spellEnd"/>
            <w:r w:rsidRPr="00AA5598">
              <w:rPr>
                <w:rStyle w:val="PlainText"/>
                <w:b/>
              </w:rPr>
              <w:t xml:space="preserve"> </w:t>
            </w:r>
            <w:proofErr w:type="spellStart"/>
            <w:r w:rsidRPr="00AA5598">
              <w:rPr>
                <w:rStyle w:val="PlainText"/>
                <w:b/>
              </w:rPr>
              <w:t>lugares</w:t>
            </w:r>
            <w:proofErr w:type="spellEnd"/>
            <w:r w:rsidRPr="00AA5598">
              <w:rPr>
                <w:rStyle w:val="PlainText"/>
                <w:b/>
              </w:rPr>
              <w:t xml:space="preserve"> en </w:t>
            </w:r>
            <w:proofErr w:type="spellStart"/>
            <w:r w:rsidRPr="00AA5598">
              <w:rPr>
                <w:rStyle w:val="PlainText"/>
                <w:b/>
              </w:rPr>
              <w:t>donde</w:t>
            </w:r>
            <w:proofErr w:type="spellEnd"/>
            <w:r w:rsidRPr="00AA5598">
              <w:rPr>
                <w:rStyle w:val="PlainText"/>
                <w:b/>
              </w:rPr>
              <w:t xml:space="preserve"> </w:t>
            </w:r>
            <w:proofErr w:type="spellStart"/>
            <w:r w:rsidRPr="00AA5598">
              <w:rPr>
                <w:rStyle w:val="PlainText"/>
                <w:b/>
              </w:rPr>
              <w:t>obtener</w:t>
            </w:r>
            <w:proofErr w:type="spellEnd"/>
            <w:r w:rsidRPr="00AA5598">
              <w:rPr>
                <w:rStyle w:val="PlainText"/>
                <w:b/>
              </w:rPr>
              <w:t xml:space="preserve"> y </w:t>
            </w:r>
            <w:proofErr w:type="spellStart"/>
            <w:r w:rsidRPr="00AA5598">
              <w:rPr>
                <w:rStyle w:val="PlainText"/>
                <w:b/>
              </w:rPr>
              <w:t>canjear</w:t>
            </w:r>
            <w:proofErr w:type="spellEnd"/>
            <w:r w:rsidRPr="00AA5598">
              <w:rPr>
                <w:rStyle w:val="PlainText"/>
                <w:b/>
              </w:rPr>
              <w:t xml:space="preserve"> </w:t>
            </w:r>
            <w:proofErr w:type="spellStart"/>
            <w:r w:rsidRPr="00AA5598">
              <w:rPr>
                <w:rStyle w:val="PlainText"/>
                <w:b/>
              </w:rPr>
              <w:t>sus</w:t>
            </w:r>
            <w:proofErr w:type="spellEnd"/>
            <w:r w:rsidRPr="00AA5598">
              <w:rPr>
                <w:rStyle w:val="PlainText"/>
                <w:b/>
              </w:rPr>
              <w:t xml:space="preserve"> </w:t>
            </w:r>
            <w:proofErr w:type="spellStart"/>
            <w:r w:rsidRPr="00AA5598">
              <w:rPr>
                <w:rStyle w:val="PlainText"/>
                <w:b/>
              </w:rPr>
              <w:t>puntos</w:t>
            </w:r>
            <w:proofErr w:type="spellEnd"/>
            <w:r w:rsidRPr="00AA5598">
              <w:rPr>
                <w:rStyle w:val="PlainText"/>
                <w:b/>
              </w:rPr>
              <w:t xml:space="preserve">. </w:t>
            </w:r>
          </w:p>
          <w:p w:rsidR="00E154BA" w:rsidRPr="00AA5598" w:rsidRDefault="00E154BA" w:rsidP="0047033D">
            <w:pPr>
              <w:pStyle w:val="PlainText"/>
              <w:tabs>
                <w:tab w:val="left" w:pos="6870"/>
              </w:tabs>
              <w:rPr>
                <w:rFonts w:cs="Arial"/>
                <w:b/>
                <w:szCs w:val="20"/>
              </w:rPr>
            </w:pPr>
            <w:r w:rsidRPr="00AA5598">
              <w:rPr>
                <w:rStyle w:val="PlainText"/>
                <w:b/>
              </w:rPr>
              <w:tab/>
            </w:r>
          </w:p>
        </w:tc>
      </w:tr>
      <w:tr w:rsidR="00E154BA" w:rsidRPr="00AA5598" w:rsidTr="0047033D">
        <w:trPr>
          <w:trHeight w:val="413"/>
        </w:trPr>
        <w:tc>
          <w:tcPr>
            <w:tcW w:w="3200" w:type="dxa"/>
            <w:shd w:val="clear" w:color="auto" w:fill="auto"/>
          </w:tcPr>
          <w:p w:rsidR="00E154BA" w:rsidRPr="00AA5598" w:rsidRDefault="00E154BA" w:rsidP="0047033D">
            <w:pPr>
              <w:rPr>
                <w:rFonts w:ascii="Arial" w:hAnsi="Arial" w:cs="Arial"/>
                <w:b/>
                <w:color w:val="000000"/>
                <w:sz w:val="20"/>
                <w:szCs w:val="20"/>
              </w:rPr>
            </w:pPr>
            <w:r w:rsidRPr="00AA5598">
              <w:rPr>
                <w:rStyle w:val="Normal"/>
                <w:rFonts w:ascii="Arial" w:hAnsi="Arial"/>
                <w:b/>
                <w:color w:val="000000"/>
                <w:sz w:val="20"/>
              </w:rPr>
              <w:t>T&amp;Cs</w:t>
            </w:r>
          </w:p>
          <w:p w:rsidR="00E154BA" w:rsidRPr="00AA5598" w:rsidRDefault="00E154BA" w:rsidP="0047033D">
            <w:pPr>
              <w:rPr>
                <w:rFonts w:ascii="Arial" w:hAnsi="Arial" w:cs="Arial"/>
                <w:b/>
                <w:color w:val="000000"/>
                <w:sz w:val="20"/>
                <w:szCs w:val="20"/>
              </w:rPr>
            </w:pPr>
          </w:p>
          <w:p w:rsidR="00E154BA" w:rsidRPr="00AA5598" w:rsidRDefault="00E154BA" w:rsidP="0047033D">
            <w:pPr>
              <w:rPr>
                <w:rFonts w:ascii="Arial" w:hAnsi="Arial" w:cs="Arial"/>
                <w:b/>
                <w:color w:val="FF0000"/>
                <w:sz w:val="20"/>
                <w:szCs w:val="20"/>
              </w:rPr>
            </w:pPr>
            <w:r w:rsidRPr="00AA5598">
              <w:rPr>
                <w:rStyle w:val="Normal"/>
                <w:rFonts w:ascii="Arial" w:hAnsi="Arial"/>
                <w:b/>
                <w:color w:val="FF0000"/>
                <w:sz w:val="20"/>
                <w:highlight w:val="yellow"/>
              </w:rPr>
              <w:t>PLEASE CHANGE URL TO YOUR REGION’S DOMAIN</w:t>
            </w:r>
          </w:p>
        </w:tc>
        <w:tc>
          <w:tcPr>
            <w:tcW w:w="9595" w:type="dxa"/>
            <w:shd w:val="clear" w:color="auto" w:fill="FFFFCC"/>
          </w:tcPr>
          <w:p w:rsidR="00E154BA" w:rsidRPr="00AA5598" w:rsidRDefault="00E154BA" w:rsidP="0047033D">
            <w:pPr>
              <w:rPr>
                <w:rFonts w:ascii="Arial" w:eastAsia="Arial Unicode MS" w:hAnsi="Arial" w:cs="Arial"/>
                <w:spacing w:val="-4"/>
                <w:sz w:val="20"/>
                <w:szCs w:val="20"/>
              </w:rPr>
            </w:pPr>
            <w:r w:rsidRPr="00AA5598">
              <w:rPr>
                <w:rStyle w:val="Normal"/>
                <w:rFonts w:ascii="Arial" w:hAnsi="Arial"/>
                <w:spacing w:val="-4"/>
                <w:sz w:val="20"/>
              </w:rPr>
              <w:t xml:space="preserve">Se </w:t>
            </w:r>
            <w:proofErr w:type="spellStart"/>
            <w:r w:rsidRPr="00AA5598">
              <w:rPr>
                <w:rStyle w:val="Normal"/>
                <w:rFonts w:ascii="Arial" w:hAnsi="Arial"/>
                <w:spacing w:val="-4"/>
                <w:sz w:val="20"/>
              </w:rPr>
              <w:t>requiere</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inscripción</w:t>
            </w:r>
            <w:proofErr w:type="spellEnd"/>
            <w:r w:rsidRPr="00AA5598">
              <w:rPr>
                <w:rStyle w:val="Normal"/>
                <w:rFonts w:ascii="Arial" w:hAnsi="Arial"/>
                <w:spacing w:val="-4"/>
                <w:sz w:val="20"/>
              </w:rPr>
              <w:t xml:space="preserve">. Los </w:t>
            </w:r>
            <w:proofErr w:type="spellStart"/>
            <w:r w:rsidRPr="00AA5598">
              <w:rPr>
                <w:rStyle w:val="Normal"/>
                <w:rFonts w:ascii="Arial" w:hAnsi="Arial"/>
                <w:spacing w:val="-4"/>
                <w:sz w:val="20"/>
              </w:rPr>
              <w:t>socios</w:t>
            </w:r>
            <w:proofErr w:type="spellEnd"/>
            <w:r w:rsidRPr="00AA5598">
              <w:rPr>
                <w:rStyle w:val="Normal"/>
                <w:rFonts w:ascii="Arial" w:hAnsi="Arial"/>
                <w:spacing w:val="-4"/>
                <w:sz w:val="20"/>
              </w:rPr>
              <w:t xml:space="preserve"> Marriott Rewards </w:t>
            </w:r>
            <w:proofErr w:type="spellStart"/>
            <w:r w:rsidRPr="00AA5598">
              <w:rPr>
                <w:rStyle w:val="Normal"/>
                <w:rFonts w:ascii="Arial" w:hAnsi="Arial"/>
                <w:spacing w:val="-4"/>
                <w:sz w:val="20"/>
              </w:rPr>
              <w:t>que</w:t>
            </w:r>
            <w:proofErr w:type="spellEnd"/>
            <w:r w:rsidRPr="00AA5598">
              <w:rPr>
                <w:rStyle w:val="Normal"/>
                <w:rFonts w:ascii="Arial" w:hAnsi="Arial"/>
                <w:spacing w:val="-4"/>
                <w:sz w:val="20"/>
              </w:rPr>
              <w:t xml:space="preserve"> se </w:t>
            </w:r>
            <w:proofErr w:type="spellStart"/>
            <w:r w:rsidRPr="00AA5598">
              <w:rPr>
                <w:rStyle w:val="Normal"/>
                <w:rFonts w:ascii="Arial" w:hAnsi="Arial"/>
                <w:spacing w:val="-4"/>
                <w:sz w:val="20"/>
              </w:rPr>
              <w:t>registren</w:t>
            </w:r>
            <w:proofErr w:type="spellEnd"/>
            <w:r w:rsidRPr="00AA5598">
              <w:rPr>
                <w:rStyle w:val="Normal"/>
                <w:rFonts w:ascii="Arial" w:hAnsi="Arial"/>
                <w:spacing w:val="-4"/>
                <w:sz w:val="20"/>
              </w:rPr>
              <w:t xml:space="preserve"> para </w:t>
            </w:r>
            <w:proofErr w:type="spellStart"/>
            <w:r w:rsidRPr="00AA5598">
              <w:rPr>
                <w:rStyle w:val="Normal"/>
                <w:rFonts w:ascii="Arial" w:hAnsi="Arial"/>
                <w:spacing w:val="-4"/>
                <w:sz w:val="20"/>
              </w:rPr>
              <w:t>esta</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promoción</w:t>
            </w:r>
            <w:proofErr w:type="spellEnd"/>
            <w:r w:rsidRPr="00AA5598">
              <w:rPr>
                <w:rStyle w:val="Normal"/>
                <w:rFonts w:ascii="Arial" w:hAnsi="Arial"/>
                <w:spacing w:val="-4"/>
                <w:sz w:val="20"/>
              </w:rPr>
              <w:t xml:space="preserve"> antes del 30 de </w:t>
            </w:r>
            <w:proofErr w:type="spellStart"/>
            <w:r w:rsidRPr="00AA5598">
              <w:rPr>
                <w:rStyle w:val="Normal"/>
                <w:rFonts w:ascii="Arial" w:hAnsi="Arial"/>
                <w:spacing w:val="-4"/>
                <w:sz w:val="20"/>
              </w:rPr>
              <w:t>septiembre</w:t>
            </w:r>
            <w:proofErr w:type="spellEnd"/>
            <w:r w:rsidRPr="00AA5598">
              <w:rPr>
                <w:rStyle w:val="Normal"/>
                <w:rFonts w:ascii="Arial" w:hAnsi="Arial"/>
                <w:spacing w:val="-4"/>
                <w:sz w:val="20"/>
              </w:rPr>
              <w:t xml:space="preserve"> de 2014, </w:t>
            </w:r>
            <w:proofErr w:type="spellStart"/>
            <w:r w:rsidRPr="00AA5598">
              <w:rPr>
                <w:rStyle w:val="Normal"/>
                <w:rFonts w:ascii="Arial" w:hAnsi="Arial"/>
                <w:spacing w:val="-4"/>
                <w:sz w:val="20"/>
              </w:rPr>
              <w:t>obtendrán</w:t>
            </w:r>
            <w:proofErr w:type="spellEnd"/>
            <w:r w:rsidRPr="00AA5598">
              <w:rPr>
                <w:rStyle w:val="Normal"/>
                <w:rFonts w:ascii="Arial" w:hAnsi="Arial"/>
                <w:spacing w:val="-4"/>
                <w:sz w:val="20"/>
              </w:rPr>
              <w:t xml:space="preserve"> 5.000 </w:t>
            </w:r>
            <w:proofErr w:type="spellStart"/>
            <w:r w:rsidRPr="00AA5598">
              <w:rPr>
                <w:rStyle w:val="Normal"/>
                <w:rFonts w:ascii="Arial" w:hAnsi="Arial"/>
                <w:spacing w:val="-4"/>
                <w:sz w:val="20"/>
              </w:rPr>
              <w:t>puntos</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adicionales</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por</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cada</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segunda</w:t>
            </w:r>
            <w:proofErr w:type="spellEnd"/>
            <w:r w:rsidRPr="00AA5598">
              <w:rPr>
                <w:rStyle w:val="Normal"/>
                <w:rFonts w:ascii="Arial" w:hAnsi="Arial"/>
                <w:spacing w:val="-4"/>
                <w:sz w:val="20"/>
              </w:rPr>
              <w:t xml:space="preserve"> estancia </w:t>
            </w:r>
            <w:proofErr w:type="spellStart"/>
            <w:r w:rsidRPr="00AA5598">
              <w:rPr>
                <w:rStyle w:val="Normal"/>
                <w:rFonts w:ascii="Arial" w:hAnsi="Arial"/>
                <w:spacing w:val="-4"/>
                <w:sz w:val="20"/>
              </w:rPr>
              <w:t>pagada</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comenzando</w:t>
            </w:r>
            <w:proofErr w:type="spellEnd"/>
            <w:r w:rsidRPr="00AA5598">
              <w:rPr>
                <w:rStyle w:val="Normal"/>
                <w:rFonts w:ascii="Arial" w:hAnsi="Arial"/>
                <w:spacing w:val="-4"/>
                <w:sz w:val="20"/>
              </w:rPr>
              <w:t xml:space="preserve"> con </w:t>
            </w:r>
            <w:proofErr w:type="spellStart"/>
            <w:r w:rsidRPr="00AA5598">
              <w:rPr>
                <w:rStyle w:val="Normal"/>
                <w:rFonts w:ascii="Arial" w:hAnsi="Arial"/>
                <w:spacing w:val="-4"/>
                <w:sz w:val="20"/>
              </w:rPr>
              <w:t>su</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segunda</w:t>
            </w:r>
            <w:proofErr w:type="spellEnd"/>
            <w:r w:rsidRPr="00AA5598">
              <w:rPr>
                <w:rStyle w:val="Normal"/>
                <w:rFonts w:ascii="Arial" w:hAnsi="Arial"/>
                <w:spacing w:val="-4"/>
                <w:sz w:val="20"/>
              </w:rPr>
              <w:t xml:space="preserve"> estancia, y </w:t>
            </w:r>
            <w:proofErr w:type="spellStart"/>
            <w:r w:rsidRPr="00AA5598">
              <w:rPr>
                <w:rStyle w:val="Normal"/>
                <w:rFonts w:ascii="Arial" w:hAnsi="Arial"/>
                <w:spacing w:val="-4"/>
                <w:sz w:val="20"/>
              </w:rPr>
              <w:t>podrán</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recibir</w:t>
            </w:r>
            <w:proofErr w:type="spellEnd"/>
            <w:r w:rsidRPr="00AA5598">
              <w:rPr>
                <w:rStyle w:val="Normal"/>
                <w:rFonts w:ascii="Arial" w:hAnsi="Arial"/>
                <w:spacing w:val="-4"/>
                <w:sz w:val="20"/>
              </w:rPr>
              <w:t xml:space="preserve"> hasta un total de 50.000 </w:t>
            </w:r>
            <w:proofErr w:type="spellStart"/>
            <w:r w:rsidRPr="00AA5598">
              <w:rPr>
                <w:rStyle w:val="Normal"/>
                <w:rFonts w:ascii="Arial" w:hAnsi="Arial"/>
                <w:spacing w:val="-4"/>
                <w:sz w:val="20"/>
              </w:rPr>
              <w:t>puntos</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adicionales</w:t>
            </w:r>
            <w:proofErr w:type="spellEnd"/>
            <w:r w:rsidRPr="00AA5598">
              <w:rPr>
                <w:rStyle w:val="Normal"/>
                <w:rFonts w:ascii="Arial" w:hAnsi="Arial"/>
                <w:spacing w:val="-4"/>
                <w:sz w:val="20"/>
              </w:rPr>
              <w:t xml:space="preserve">, entre el </w:t>
            </w:r>
            <w:proofErr w:type="spellStart"/>
            <w:r w:rsidRPr="00AA5598">
              <w:rPr>
                <w:rStyle w:val="Normal"/>
                <w:rFonts w:ascii="Arial" w:hAnsi="Arial"/>
                <w:spacing w:val="-4"/>
                <w:sz w:val="20"/>
              </w:rPr>
              <w:t>viernes</w:t>
            </w:r>
            <w:proofErr w:type="spellEnd"/>
            <w:r w:rsidRPr="00AA5598">
              <w:rPr>
                <w:rStyle w:val="Normal"/>
                <w:rFonts w:ascii="Arial" w:hAnsi="Arial"/>
                <w:spacing w:val="-4"/>
                <w:sz w:val="20"/>
              </w:rPr>
              <w:t xml:space="preserve">, 15 de </w:t>
            </w:r>
            <w:proofErr w:type="spellStart"/>
            <w:r w:rsidRPr="00AA5598">
              <w:rPr>
                <w:rStyle w:val="Normal"/>
                <w:rFonts w:ascii="Arial" w:hAnsi="Arial"/>
                <w:spacing w:val="-4"/>
                <w:sz w:val="20"/>
              </w:rPr>
              <w:t>agosto</w:t>
            </w:r>
            <w:proofErr w:type="spellEnd"/>
            <w:r w:rsidRPr="00AA5598">
              <w:rPr>
                <w:rStyle w:val="Normal"/>
                <w:rFonts w:ascii="Arial" w:hAnsi="Arial"/>
                <w:spacing w:val="-4"/>
                <w:sz w:val="20"/>
              </w:rPr>
              <w:t xml:space="preserve"> de 2014 y el 15 de </w:t>
            </w:r>
            <w:proofErr w:type="spellStart"/>
            <w:r w:rsidRPr="00AA5598">
              <w:rPr>
                <w:rStyle w:val="Normal"/>
                <w:rFonts w:ascii="Arial" w:hAnsi="Arial"/>
                <w:spacing w:val="-4"/>
                <w:sz w:val="20"/>
              </w:rPr>
              <w:t>noviembre</w:t>
            </w:r>
            <w:proofErr w:type="spellEnd"/>
            <w:r w:rsidRPr="00AA5598">
              <w:rPr>
                <w:rStyle w:val="Normal"/>
                <w:rFonts w:ascii="Arial" w:hAnsi="Arial"/>
                <w:spacing w:val="-4"/>
                <w:sz w:val="20"/>
              </w:rPr>
              <w:t xml:space="preserve"> de 2014 en los </w:t>
            </w:r>
            <w:proofErr w:type="spellStart"/>
            <w:r w:rsidRPr="00AA5598">
              <w:rPr>
                <w:rStyle w:val="Normal"/>
                <w:rFonts w:ascii="Arial" w:hAnsi="Arial"/>
                <w:spacing w:val="-4"/>
                <w:sz w:val="20"/>
              </w:rPr>
              <w:t>hoteles</w:t>
            </w:r>
            <w:proofErr w:type="spellEnd"/>
            <w:r w:rsidRPr="00AA5598">
              <w:rPr>
                <w:rStyle w:val="Normal"/>
                <w:rFonts w:ascii="Arial" w:hAnsi="Arial"/>
                <w:spacing w:val="-4"/>
                <w:sz w:val="20"/>
              </w:rPr>
              <w:t xml:space="preserve"> Marriott </w:t>
            </w:r>
            <w:proofErr w:type="spellStart"/>
            <w:r w:rsidRPr="00AA5598">
              <w:rPr>
                <w:rStyle w:val="Normal"/>
                <w:rFonts w:ascii="Arial" w:hAnsi="Arial"/>
                <w:spacing w:val="-4"/>
                <w:sz w:val="20"/>
              </w:rPr>
              <w:t>participantes</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Una</w:t>
            </w:r>
            <w:proofErr w:type="spellEnd"/>
            <w:r w:rsidRPr="00AA5598">
              <w:rPr>
                <w:rStyle w:val="Normal"/>
                <w:rFonts w:ascii="Arial" w:hAnsi="Arial"/>
                <w:spacing w:val="-4"/>
                <w:sz w:val="20"/>
              </w:rPr>
              <w:t xml:space="preserve"> "estancia" se define </w:t>
            </w:r>
            <w:proofErr w:type="spellStart"/>
            <w:r w:rsidRPr="00AA5598">
              <w:rPr>
                <w:rStyle w:val="Normal"/>
                <w:rFonts w:ascii="Arial" w:hAnsi="Arial"/>
                <w:spacing w:val="-4"/>
                <w:sz w:val="20"/>
              </w:rPr>
              <w:t>como</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noches</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consecutivas</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que</w:t>
            </w:r>
            <w:proofErr w:type="spellEnd"/>
            <w:r w:rsidRPr="00AA5598">
              <w:rPr>
                <w:rStyle w:val="Normal"/>
                <w:rFonts w:ascii="Arial" w:hAnsi="Arial"/>
                <w:spacing w:val="-4"/>
                <w:sz w:val="20"/>
              </w:rPr>
              <w:t xml:space="preserve"> se </w:t>
            </w:r>
            <w:proofErr w:type="spellStart"/>
            <w:r w:rsidRPr="00AA5598">
              <w:rPr>
                <w:rStyle w:val="Normal"/>
                <w:rFonts w:ascii="Arial" w:hAnsi="Arial"/>
                <w:spacing w:val="-4"/>
                <w:sz w:val="20"/>
              </w:rPr>
              <w:t>pasan</w:t>
            </w:r>
            <w:proofErr w:type="spellEnd"/>
            <w:r w:rsidRPr="00AA5598">
              <w:rPr>
                <w:rStyle w:val="Normal"/>
                <w:rFonts w:ascii="Arial" w:hAnsi="Arial"/>
                <w:spacing w:val="-4"/>
                <w:sz w:val="20"/>
              </w:rPr>
              <w:t xml:space="preserve"> en el </w:t>
            </w:r>
            <w:proofErr w:type="spellStart"/>
            <w:r w:rsidRPr="00AA5598">
              <w:rPr>
                <w:rStyle w:val="Normal"/>
                <w:rFonts w:ascii="Arial" w:hAnsi="Arial"/>
                <w:spacing w:val="-4"/>
                <w:sz w:val="20"/>
              </w:rPr>
              <w:t>mismo</w:t>
            </w:r>
            <w:proofErr w:type="spellEnd"/>
            <w:r w:rsidRPr="00AA5598">
              <w:rPr>
                <w:rStyle w:val="Normal"/>
                <w:rFonts w:ascii="Arial" w:hAnsi="Arial"/>
                <w:spacing w:val="-4"/>
                <w:sz w:val="20"/>
              </w:rPr>
              <w:t xml:space="preserve"> hotel, sin </w:t>
            </w:r>
            <w:proofErr w:type="spellStart"/>
            <w:r w:rsidRPr="00AA5598">
              <w:rPr>
                <w:rStyle w:val="Normal"/>
                <w:rFonts w:ascii="Arial" w:hAnsi="Arial"/>
                <w:spacing w:val="-4"/>
                <w:sz w:val="20"/>
              </w:rPr>
              <w:t>importar</w:t>
            </w:r>
            <w:proofErr w:type="spellEnd"/>
            <w:r w:rsidRPr="00AA5598">
              <w:rPr>
                <w:rStyle w:val="Normal"/>
                <w:rFonts w:ascii="Arial" w:hAnsi="Arial"/>
                <w:spacing w:val="-4"/>
                <w:sz w:val="20"/>
              </w:rPr>
              <w:t xml:space="preserve"> la </w:t>
            </w:r>
            <w:proofErr w:type="spellStart"/>
            <w:r w:rsidRPr="00AA5598">
              <w:rPr>
                <w:rStyle w:val="Normal"/>
                <w:rFonts w:ascii="Arial" w:hAnsi="Arial"/>
                <w:spacing w:val="-4"/>
                <w:sz w:val="20"/>
              </w:rPr>
              <w:t>actividad</w:t>
            </w:r>
            <w:proofErr w:type="spellEnd"/>
            <w:r w:rsidRPr="00AA5598">
              <w:rPr>
                <w:rStyle w:val="Normal"/>
                <w:rFonts w:ascii="Arial" w:hAnsi="Arial"/>
                <w:spacing w:val="-4"/>
                <w:sz w:val="20"/>
              </w:rPr>
              <w:t xml:space="preserve"> de </w:t>
            </w:r>
            <w:proofErr w:type="spellStart"/>
            <w:r w:rsidRPr="00AA5598">
              <w:rPr>
                <w:rStyle w:val="Normal"/>
                <w:rFonts w:ascii="Arial" w:hAnsi="Arial"/>
                <w:spacing w:val="-4"/>
                <w:sz w:val="20"/>
              </w:rPr>
              <w:t>registro</w:t>
            </w:r>
            <w:proofErr w:type="spellEnd"/>
            <w:r w:rsidRPr="00AA5598">
              <w:rPr>
                <w:rStyle w:val="Normal"/>
                <w:rFonts w:ascii="Arial" w:hAnsi="Arial"/>
                <w:spacing w:val="-4"/>
                <w:sz w:val="20"/>
              </w:rPr>
              <w:t>/</w:t>
            </w:r>
            <w:proofErr w:type="spellStart"/>
            <w:r w:rsidRPr="00AA5598">
              <w:rPr>
                <w:rStyle w:val="Normal"/>
                <w:rFonts w:ascii="Arial" w:hAnsi="Arial"/>
                <w:spacing w:val="-4"/>
                <w:sz w:val="20"/>
              </w:rPr>
              <w:t>salida</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Esta</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oferta</w:t>
            </w:r>
            <w:proofErr w:type="spellEnd"/>
            <w:r w:rsidRPr="00AA5598">
              <w:rPr>
                <w:rStyle w:val="Normal"/>
                <w:rFonts w:ascii="Arial" w:hAnsi="Arial"/>
                <w:spacing w:val="-4"/>
                <w:sz w:val="20"/>
              </w:rPr>
              <w:t xml:space="preserve"> no </w:t>
            </w:r>
            <w:proofErr w:type="spellStart"/>
            <w:r w:rsidRPr="00AA5598">
              <w:rPr>
                <w:rStyle w:val="Normal"/>
                <w:rFonts w:ascii="Arial" w:hAnsi="Arial"/>
                <w:spacing w:val="-4"/>
                <w:sz w:val="20"/>
              </w:rPr>
              <w:t>es</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transferible</w:t>
            </w:r>
            <w:proofErr w:type="spellEnd"/>
            <w:r w:rsidRPr="00AA5598">
              <w:rPr>
                <w:rStyle w:val="Normal"/>
                <w:rFonts w:ascii="Arial" w:hAnsi="Arial"/>
                <w:spacing w:val="-4"/>
                <w:sz w:val="20"/>
              </w:rPr>
              <w:t xml:space="preserve">. Las estancias </w:t>
            </w:r>
            <w:proofErr w:type="spellStart"/>
            <w:r w:rsidRPr="00AA5598">
              <w:rPr>
                <w:rStyle w:val="Normal"/>
                <w:rFonts w:ascii="Arial" w:hAnsi="Arial"/>
                <w:spacing w:val="-4"/>
                <w:sz w:val="20"/>
              </w:rPr>
              <w:t>obtenidas</w:t>
            </w:r>
            <w:proofErr w:type="spellEnd"/>
            <w:r w:rsidRPr="00AA5598">
              <w:rPr>
                <w:rStyle w:val="Normal"/>
                <w:rFonts w:ascii="Arial" w:hAnsi="Arial"/>
                <w:spacing w:val="-4"/>
                <w:sz w:val="20"/>
              </w:rPr>
              <w:t xml:space="preserve"> a </w:t>
            </w:r>
            <w:proofErr w:type="spellStart"/>
            <w:r w:rsidRPr="00AA5598">
              <w:rPr>
                <w:rStyle w:val="Normal"/>
                <w:rFonts w:ascii="Arial" w:hAnsi="Arial"/>
                <w:spacing w:val="-4"/>
                <w:sz w:val="20"/>
              </w:rPr>
              <w:t>partir</w:t>
            </w:r>
            <w:proofErr w:type="spellEnd"/>
            <w:r w:rsidRPr="00AA5598">
              <w:rPr>
                <w:rStyle w:val="Normal"/>
                <w:rFonts w:ascii="Arial" w:hAnsi="Arial"/>
                <w:spacing w:val="-4"/>
                <w:sz w:val="20"/>
              </w:rPr>
              <w:t xml:space="preserve"> del </w:t>
            </w:r>
            <w:proofErr w:type="spellStart"/>
            <w:r w:rsidRPr="00AA5598">
              <w:rPr>
                <w:rStyle w:val="Normal"/>
                <w:rFonts w:ascii="Arial" w:hAnsi="Arial"/>
                <w:spacing w:val="-4"/>
                <w:sz w:val="20"/>
              </w:rPr>
              <w:t>canje</w:t>
            </w:r>
            <w:proofErr w:type="spellEnd"/>
            <w:r w:rsidRPr="00AA5598">
              <w:rPr>
                <w:rStyle w:val="Normal"/>
                <w:rFonts w:ascii="Arial" w:hAnsi="Arial"/>
                <w:spacing w:val="-4"/>
                <w:sz w:val="20"/>
              </w:rPr>
              <w:t xml:space="preserve"> de un </w:t>
            </w:r>
            <w:proofErr w:type="spellStart"/>
            <w:r w:rsidRPr="00AA5598">
              <w:rPr>
                <w:rStyle w:val="Normal"/>
                <w:rFonts w:ascii="Arial" w:hAnsi="Arial"/>
                <w:spacing w:val="-4"/>
                <w:sz w:val="20"/>
              </w:rPr>
              <w:t>premio</w:t>
            </w:r>
            <w:proofErr w:type="spellEnd"/>
            <w:r w:rsidRPr="00AA5598">
              <w:rPr>
                <w:rStyle w:val="Normal"/>
                <w:rFonts w:ascii="Arial" w:hAnsi="Arial"/>
                <w:spacing w:val="-4"/>
                <w:sz w:val="20"/>
              </w:rPr>
              <w:t xml:space="preserve"> no </w:t>
            </w:r>
            <w:proofErr w:type="spellStart"/>
            <w:r w:rsidRPr="00AA5598">
              <w:rPr>
                <w:rStyle w:val="Normal"/>
                <w:rFonts w:ascii="Arial" w:hAnsi="Arial"/>
                <w:spacing w:val="-4"/>
                <w:sz w:val="20"/>
              </w:rPr>
              <w:t>califican</w:t>
            </w:r>
            <w:proofErr w:type="spellEnd"/>
            <w:r w:rsidRPr="00AA5598">
              <w:rPr>
                <w:rStyle w:val="Normal"/>
                <w:rFonts w:ascii="Arial" w:hAnsi="Arial"/>
                <w:spacing w:val="-4"/>
                <w:sz w:val="20"/>
              </w:rPr>
              <w:t xml:space="preserve"> para </w:t>
            </w:r>
            <w:proofErr w:type="spellStart"/>
            <w:r w:rsidRPr="00AA5598">
              <w:rPr>
                <w:rStyle w:val="Normal"/>
                <w:rFonts w:ascii="Arial" w:hAnsi="Arial"/>
                <w:spacing w:val="-4"/>
                <w:sz w:val="20"/>
              </w:rPr>
              <w:t>crédito</w:t>
            </w:r>
            <w:proofErr w:type="spellEnd"/>
            <w:r w:rsidRPr="00AA5598">
              <w:rPr>
                <w:rStyle w:val="Normal"/>
                <w:rFonts w:ascii="Arial" w:hAnsi="Arial"/>
                <w:spacing w:val="-4"/>
                <w:sz w:val="20"/>
              </w:rPr>
              <w:t xml:space="preserve">. Las </w:t>
            </w:r>
            <w:proofErr w:type="spellStart"/>
            <w:r w:rsidRPr="00AA5598">
              <w:rPr>
                <w:rStyle w:val="Normal"/>
                <w:rFonts w:ascii="Arial" w:hAnsi="Arial"/>
                <w:spacing w:val="-4"/>
                <w:sz w:val="20"/>
              </w:rPr>
              <w:t>semanas</w:t>
            </w:r>
            <w:proofErr w:type="spellEnd"/>
            <w:r w:rsidRPr="00AA5598">
              <w:rPr>
                <w:rStyle w:val="Normal"/>
                <w:rFonts w:ascii="Arial" w:hAnsi="Arial"/>
                <w:spacing w:val="-4"/>
                <w:sz w:val="20"/>
              </w:rPr>
              <w:t xml:space="preserve"> en </w:t>
            </w:r>
            <w:proofErr w:type="spellStart"/>
            <w:r w:rsidRPr="00AA5598">
              <w:rPr>
                <w:rStyle w:val="Normal"/>
                <w:rFonts w:ascii="Arial" w:hAnsi="Arial"/>
                <w:spacing w:val="-4"/>
                <w:sz w:val="20"/>
              </w:rPr>
              <w:t>que</w:t>
            </w:r>
            <w:proofErr w:type="spellEnd"/>
            <w:r w:rsidRPr="00AA5598">
              <w:rPr>
                <w:rStyle w:val="Normal"/>
                <w:rFonts w:ascii="Arial" w:hAnsi="Arial"/>
                <w:spacing w:val="-4"/>
                <w:sz w:val="20"/>
              </w:rPr>
              <w:t xml:space="preserve"> los </w:t>
            </w:r>
            <w:proofErr w:type="spellStart"/>
            <w:r w:rsidRPr="00AA5598">
              <w:rPr>
                <w:rStyle w:val="Normal"/>
                <w:rFonts w:ascii="Arial" w:hAnsi="Arial"/>
                <w:spacing w:val="-4"/>
                <w:sz w:val="20"/>
              </w:rPr>
              <w:t>dueños</w:t>
            </w:r>
            <w:proofErr w:type="spellEnd"/>
            <w:r w:rsidRPr="00AA5598">
              <w:rPr>
                <w:rStyle w:val="Normal"/>
                <w:rFonts w:ascii="Arial" w:hAnsi="Arial"/>
                <w:spacing w:val="-4"/>
                <w:sz w:val="20"/>
              </w:rPr>
              <w:t xml:space="preserve"> se </w:t>
            </w:r>
            <w:proofErr w:type="spellStart"/>
            <w:r w:rsidRPr="00AA5598">
              <w:rPr>
                <w:rStyle w:val="Normal"/>
                <w:rFonts w:ascii="Arial" w:hAnsi="Arial"/>
                <w:spacing w:val="-4"/>
                <w:sz w:val="20"/>
              </w:rPr>
              <w:t>encuentren</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ocupando</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su</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habitación</w:t>
            </w:r>
            <w:proofErr w:type="spellEnd"/>
            <w:r w:rsidRPr="00AA5598">
              <w:rPr>
                <w:rStyle w:val="Normal"/>
                <w:rFonts w:ascii="Arial" w:hAnsi="Arial"/>
                <w:spacing w:val="-4"/>
                <w:sz w:val="20"/>
              </w:rPr>
              <w:t xml:space="preserve"> en el Marriott Vacation Club® no </w:t>
            </w:r>
            <w:proofErr w:type="spellStart"/>
            <w:r w:rsidRPr="00AA5598">
              <w:rPr>
                <w:rStyle w:val="Normal"/>
                <w:rFonts w:ascii="Arial" w:hAnsi="Arial"/>
                <w:spacing w:val="-4"/>
                <w:sz w:val="20"/>
              </w:rPr>
              <w:t>califican</w:t>
            </w:r>
            <w:proofErr w:type="spellEnd"/>
            <w:r w:rsidRPr="00AA5598">
              <w:rPr>
                <w:rStyle w:val="Normal"/>
                <w:rFonts w:ascii="Arial" w:hAnsi="Arial"/>
                <w:spacing w:val="-4"/>
                <w:sz w:val="20"/>
              </w:rPr>
              <w:t xml:space="preserve"> para </w:t>
            </w:r>
            <w:proofErr w:type="spellStart"/>
            <w:r w:rsidRPr="00AA5598">
              <w:rPr>
                <w:rStyle w:val="Normal"/>
                <w:rFonts w:ascii="Arial" w:hAnsi="Arial"/>
                <w:spacing w:val="-4"/>
                <w:sz w:val="20"/>
              </w:rPr>
              <w:t>crédito</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Solamente</w:t>
            </w:r>
            <w:proofErr w:type="spellEnd"/>
            <w:r w:rsidRPr="00AA5598">
              <w:rPr>
                <w:rStyle w:val="Normal"/>
                <w:rFonts w:ascii="Arial" w:hAnsi="Arial"/>
                <w:spacing w:val="-4"/>
                <w:sz w:val="20"/>
              </w:rPr>
              <w:t xml:space="preserve"> se </w:t>
            </w:r>
            <w:proofErr w:type="spellStart"/>
            <w:r w:rsidRPr="00AA5598">
              <w:rPr>
                <w:rStyle w:val="Normal"/>
                <w:rFonts w:ascii="Arial" w:hAnsi="Arial"/>
                <w:spacing w:val="-4"/>
                <w:sz w:val="20"/>
              </w:rPr>
              <w:t>cuenta</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una</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habitación</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por</w:t>
            </w:r>
            <w:proofErr w:type="spellEnd"/>
            <w:r w:rsidRPr="00AA5598">
              <w:rPr>
                <w:rStyle w:val="Normal"/>
                <w:rFonts w:ascii="Arial" w:hAnsi="Arial"/>
                <w:spacing w:val="-4"/>
                <w:sz w:val="20"/>
              </w:rPr>
              <w:t xml:space="preserve"> hotel para </w:t>
            </w:r>
            <w:proofErr w:type="spellStart"/>
            <w:r w:rsidRPr="00AA5598">
              <w:rPr>
                <w:rStyle w:val="Normal"/>
                <w:rFonts w:ascii="Arial" w:hAnsi="Arial"/>
                <w:spacing w:val="-4"/>
                <w:sz w:val="20"/>
              </w:rPr>
              <w:t>las</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noches</w:t>
            </w:r>
            <w:proofErr w:type="spellEnd"/>
            <w:r w:rsidRPr="00AA5598">
              <w:rPr>
                <w:rStyle w:val="Normal"/>
                <w:rFonts w:ascii="Arial" w:hAnsi="Arial"/>
                <w:spacing w:val="-4"/>
                <w:sz w:val="20"/>
              </w:rPr>
              <w:t xml:space="preserve"> o estancias del socio. Los </w:t>
            </w:r>
            <w:proofErr w:type="spellStart"/>
            <w:r w:rsidRPr="00AA5598">
              <w:rPr>
                <w:rStyle w:val="Normal"/>
                <w:rFonts w:ascii="Arial" w:hAnsi="Arial"/>
                <w:spacing w:val="-4"/>
                <w:sz w:val="20"/>
              </w:rPr>
              <w:t>socios</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que</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elijan</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obtener</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kilometraje</w:t>
            </w:r>
            <w:proofErr w:type="spellEnd"/>
            <w:r w:rsidRPr="00AA5598">
              <w:rPr>
                <w:rStyle w:val="Normal"/>
                <w:rFonts w:ascii="Arial" w:hAnsi="Arial"/>
                <w:spacing w:val="-4"/>
                <w:sz w:val="20"/>
              </w:rPr>
              <w:t xml:space="preserve"> no son </w:t>
            </w:r>
            <w:proofErr w:type="spellStart"/>
            <w:r w:rsidRPr="00AA5598">
              <w:rPr>
                <w:rStyle w:val="Normal"/>
                <w:rFonts w:ascii="Arial" w:hAnsi="Arial"/>
                <w:spacing w:val="-4"/>
                <w:sz w:val="20"/>
              </w:rPr>
              <w:t>elegibles</w:t>
            </w:r>
            <w:proofErr w:type="spellEnd"/>
            <w:r w:rsidRPr="00AA5598">
              <w:rPr>
                <w:rStyle w:val="Normal"/>
                <w:rFonts w:ascii="Arial" w:hAnsi="Arial"/>
                <w:spacing w:val="-4"/>
                <w:sz w:val="20"/>
              </w:rPr>
              <w:t xml:space="preserve"> para </w:t>
            </w:r>
            <w:proofErr w:type="spellStart"/>
            <w:r w:rsidRPr="00AA5598">
              <w:rPr>
                <w:rStyle w:val="Normal"/>
                <w:rFonts w:ascii="Arial" w:hAnsi="Arial"/>
                <w:spacing w:val="-4"/>
                <w:sz w:val="20"/>
              </w:rPr>
              <w:t>esta</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promoción</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Aplican</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todos</w:t>
            </w:r>
            <w:proofErr w:type="spellEnd"/>
            <w:r w:rsidRPr="00AA5598">
              <w:rPr>
                <w:rStyle w:val="Normal"/>
                <w:rFonts w:ascii="Arial" w:hAnsi="Arial"/>
                <w:spacing w:val="-4"/>
                <w:sz w:val="20"/>
              </w:rPr>
              <w:t xml:space="preserve"> los </w:t>
            </w:r>
            <w:proofErr w:type="spellStart"/>
            <w:r w:rsidRPr="00AA5598">
              <w:rPr>
                <w:rStyle w:val="Normal"/>
                <w:rFonts w:ascii="Arial" w:hAnsi="Arial"/>
                <w:spacing w:val="-4"/>
                <w:sz w:val="20"/>
              </w:rPr>
              <w:t>términos</w:t>
            </w:r>
            <w:proofErr w:type="spellEnd"/>
            <w:r w:rsidRPr="00AA5598">
              <w:rPr>
                <w:rStyle w:val="Normal"/>
                <w:rFonts w:ascii="Arial" w:hAnsi="Arial"/>
                <w:spacing w:val="-4"/>
                <w:sz w:val="20"/>
              </w:rPr>
              <w:t xml:space="preserve"> y </w:t>
            </w:r>
            <w:proofErr w:type="spellStart"/>
            <w:r w:rsidRPr="00AA5598">
              <w:rPr>
                <w:rStyle w:val="Normal"/>
                <w:rFonts w:ascii="Arial" w:hAnsi="Arial"/>
                <w:spacing w:val="-4"/>
                <w:sz w:val="20"/>
              </w:rPr>
              <w:t>condiciones</w:t>
            </w:r>
            <w:proofErr w:type="spellEnd"/>
            <w:r w:rsidRPr="00AA5598">
              <w:rPr>
                <w:rStyle w:val="Normal"/>
                <w:rFonts w:ascii="Arial" w:hAnsi="Arial"/>
                <w:spacing w:val="-4"/>
                <w:sz w:val="20"/>
              </w:rPr>
              <w:t xml:space="preserve"> del </w:t>
            </w:r>
            <w:proofErr w:type="spellStart"/>
            <w:r w:rsidRPr="00AA5598">
              <w:rPr>
                <w:rStyle w:val="Normal"/>
                <w:rFonts w:ascii="Arial" w:hAnsi="Arial"/>
                <w:spacing w:val="-4"/>
                <w:sz w:val="20"/>
              </w:rPr>
              <w:t>programa</w:t>
            </w:r>
            <w:proofErr w:type="spellEnd"/>
            <w:r w:rsidRPr="00AA5598">
              <w:rPr>
                <w:rStyle w:val="Normal"/>
                <w:rFonts w:ascii="Arial" w:hAnsi="Arial"/>
                <w:spacing w:val="-4"/>
                <w:sz w:val="20"/>
              </w:rPr>
              <w:t xml:space="preserve"> Marriott Rewards. </w:t>
            </w:r>
            <w:proofErr w:type="spellStart"/>
            <w:r w:rsidRPr="00AA5598">
              <w:rPr>
                <w:rStyle w:val="Normal"/>
                <w:rFonts w:ascii="Arial" w:hAnsi="Arial"/>
                <w:spacing w:val="-4"/>
                <w:sz w:val="20"/>
              </w:rPr>
              <w:t>Visite</w:t>
            </w:r>
            <w:proofErr w:type="spellEnd"/>
            <w:r w:rsidRPr="00AA5598">
              <w:rPr>
                <w:rStyle w:val="Normal"/>
                <w:rFonts w:ascii="Arial" w:hAnsi="Arial"/>
                <w:spacing w:val="-4"/>
                <w:sz w:val="20"/>
              </w:rPr>
              <w:t xml:space="preserve"> </w:t>
            </w:r>
            <w:r w:rsidRPr="00AA5598">
              <w:rPr>
                <w:rStyle w:val="Normal"/>
                <w:rFonts w:ascii="Arial" w:hAnsi="Arial"/>
                <w:color w:val="0070C0"/>
                <w:spacing w:val="-4"/>
                <w:sz w:val="20"/>
                <w:highlight w:val="yellow"/>
              </w:rPr>
              <w:t>MarriottRewards.com.es/</w:t>
            </w:r>
            <w:proofErr w:type="spellStart"/>
            <w:r w:rsidRPr="00AA5598">
              <w:rPr>
                <w:rStyle w:val="Normal"/>
                <w:rFonts w:ascii="Arial" w:hAnsi="Arial"/>
                <w:color w:val="0070C0"/>
                <w:spacing w:val="-4"/>
                <w:sz w:val="20"/>
                <w:highlight w:val="yellow"/>
              </w:rPr>
              <w:t>SpecialOffer</w:t>
            </w:r>
            <w:proofErr w:type="spellEnd"/>
            <w:r w:rsidRPr="00AA5598">
              <w:rPr>
                <w:rStyle w:val="Normal"/>
                <w:rFonts w:ascii="Arial" w:hAnsi="Arial"/>
                <w:spacing w:val="-4"/>
                <w:sz w:val="20"/>
              </w:rPr>
              <w:t xml:space="preserve">, o </w:t>
            </w:r>
            <w:proofErr w:type="spellStart"/>
            <w:r w:rsidRPr="00AA5598">
              <w:rPr>
                <w:rStyle w:val="Normal"/>
                <w:rFonts w:ascii="Arial" w:hAnsi="Arial"/>
                <w:spacing w:val="-4"/>
                <w:sz w:val="20"/>
              </w:rPr>
              <w:t>llame</w:t>
            </w:r>
            <w:proofErr w:type="spellEnd"/>
            <w:r w:rsidRPr="00AA5598">
              <w:rPr>
                <w:rStyle w:val="Normal"/>
                <w:rFonts w:ascii="Arial" w:hAnsi="Arial"/>
                <w:spacing w:val="-4"/>
                <w:sz w:val="20"/>
              </w:rPr>
              <w:t xml:space="preserve"> a la </w:t>
            </w:r>
            <w:proofErr w:type="spellStart"/>
            <w:r w:rsidRPr="00AA5598">
              <w:rPr>
                <w:rStyle w:val="Normal"/>
                <w:rFonts w:ascii="Arial" w:hAnsi="Arial"/>
                <w:spacing w:val="-4"/>
                <w:sz w:val="20"/>
              </w:rPr>
              <w:t>oficina</w:t>
            </w:r>
            <w:proofErr w:type="spellEnd"/>
            <w:r w:rsidRPr="00AA5598">
              <w:rPr>
                <w:rStyle w:val="Normal"/>
                <w:rFonts w:ascii="Arial" w:hAnsi="Arial"/>
                <w:spacing w:val="-4"/>
                <w:sz w:val="20"/>
              </w:rPr>
              <w:t xml:space="preserve"> de </w:t>
            </w:r>
            <w:proofErr w:type="spellStart"/>
            <w:r w:rsidRPr="00AA5598">
              <w:rPr>
                <w:rStyle w:val="Normal"/>
                <w:rFonts w:ascii="Arial" w:hAnsi="Arial"/>
                <w:spacing w:val="-4"/>
                <w:sz w:val="20"/>
              </w:rPr>
              <w:t>Servicios</w:t>
            </w:r>
            <w:proofErr w:type="spellEnd"/>
            <w:r w:rsidRPr="00AA5598">
              <w:rPr>
                <w:rStyle w:val="Normal"/>
                <w:rFonts w:ascii="Arial" w:hAnsi="Arial"/>
                <w:spacing w:val="-4"/>
                <w:sz w:val="20"/>
              </w:rPr>
              <w:t xml:space="preserve"> para </w:t>
            </w:r>
            <w:proofErr w:type="spellStart"/>
            <w:r w:rsidRPr="00AA5598">
              <w:rPr>
                <w:rStyle w:val="Normal"/>
                <w:rFonts w:ascii="Arial" w:hAnsi="Arial"/>
                <w:spacing w:val="-4"/>
                <w:sz w:val="20"/>
              </w:rPr>
              <w:t>huéspedes</w:t>
            </w:r>
            <w:proofErr w:type="spellEnd"/>
            <w:r w:rsidRPr="00AA5598">
              <w:rPr>
                <w:rStyle w:val="Normal"/>
                <w:rFonts w:ascii="Arial" w:hAnsi="Arial"/>
                <w:spacing w:val="-4"/>
                <w:sz w:val="20"/>
              </w:rPr>
              <w:t xml:space="preserve"> para </w:t>
            </w:r>
            <w:proofErr w:type="spellStart"/>
            <w:r w:rsidRPr="00AA5598">
              <w:rPr>
                <w:rStyle w:val="Normal"/>
                <w:rFonts w:ascii="Arial" w:hAnsi="Arial"/>
                <w:spacing w:val="-4"/>
                <w:sz w:val="20"/>
              </w:rPr>
              <w:t>obtener</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más</w:t>
            </w:r>
            <w:proofErr w:type="spellEnd"/>
            <w:r w:rsidRPr="00AA5598">
              <w:rPr>
                <w:rStyle w:val="Normal"/>
                <w:rFonts w:ascii="Arial" w:hAnsi="Arial"/>
                <w:spacing w:val="-4"/>
                <w:sz w:val="20"/>
              </w:rPr>
              <w:t xml:space="preserve"> </w:t>
            </w:r>
            <w:proofErr w:type="spellStart"/>
            <w:r w:rsidRPr="00AA5598">
              <w:rPr>
                <w:rStyle w:val="Normal"/>
                <w:rFonts w:ascii="Arial" w:hAnsi="Arial"/>
                <w:spacing w:val="-4"/>
                <w:sz w:val="20"/>
              </w:rPr>
              <w:t>detalles</w:t>
            </w:r>
            <w:proofErr w:type="spellEnd"/>
            <w:r w:rsidRPr="00AA5598">
              <w:rPr>
                <w:rStyle w:val="Normal"/>
                <w:rFonts w:ascii="Arial" w:hAnsi="Arial"/>
                <w:spacing w:val="-4"/>
                <w:sz w:val="20"/>
              </w:rPr>
              <w:t>. © 2014 Marriott International, Inc.</w:t>
            </w:r>
          </w:p>
        </w:tc>
      </w:tr>
    </w:tbl>
    <w:p w:rsidR="00E154BA" w:rsidRPr="00AA5598" w:rsidRDefault="00E154BA" w:rsidP="00E154BA">
      <w:pPr>
        <w:rPr>
          <w:rFonts w:ascii="Arial" w:hAnsi="Arial" w:cs="Arial"/>
          <w:sz w:val="20"/>
          <w:szCs w:val="20"/>
        </w:rPr>
      </w:pPr>
    </w:p>
    <w:p w:rsidR="00E154BA" w:rsidRPr="00AA5598" w:rsidRDefault="00E154BA" w:rsidP="00E154BA">
      <w:pPr>
        <w:rPr>
          <w:rFonts w:ascii="Arial" w:hAnsi="Arial" w:cs="Arial"/>
          <w:sz w:val="20"/>
          <w:szCs w:val="20"/>
        </w:rPr>
      </w:pPr>
    </w:p>
    <w:p w:rsidR="00E154BA" w:rsidRPr="001A6EED" w:rsidRDefault="00E154BA" w:rsidP="00625E6C">
      <w:pPr>
        <w:rPr>
          <w:rFonts w:ascii="Arial" w:hAnsi="Arial" w:cs="Arial"/>
          <w:sz w:val="20"/>
          <w:szCs w:val="20"/>
        </w:rPr>
      </w:pPr>
    </w:p>
    <w:sectPr w:rsidR="00E154BA" w:rsidRPr="001A6EED" w:rsidSect="0028623F">
      <w:pgSz w:w="15840" w:h="12240" w:orient="landscape"/>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FD2" w:rsidRDefault="003C6FD2">
      <w:r>
        <w:separator/>
      </w:r>
    </w:p>
  </w:endnote>
  <w:endnote w:type="continuationSeparator" w:id="0">
    <w:p w:rsidR="003C6FD2" w:rsidRDefault="003C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OpenSymbo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GillSans-Light">
    <w:charset w:val="00"/>
    <w:family w:val="swiss"/>
    <w:pitch w:val="default"/>
  </w:font>
  <w:font w:name="MingLiU">
    <w:altName w:val="細明體"/>
    <w:panose1 w:val="02020509000000000000"/>
    <w:charset w:val="88"/>
    <w:family w:val="modern"/>
    <w:pitch w:val="fixed"/>
    <w:sig w:usb0="A00002FF" w:usb1="28CFFCFA" w:usb2="00000016" w:usb3="00000000" w:csb0="00100001" w:csb1="00000000"/>
  </w:font>
  <w:font w:name="GillSans">
    <w:altName w:val="Arial Unicode MS"/>
    <w:panose1 w:val="00000000000000000000"/>
    <w:charset w:val="88"/>
    <w:family w:val="swiss"/>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FD2" w:rsidRDefault="003C6FD2">
      <w:r>
        <w:separator/>
      </w:r>
    </w:p>
  </w:footnote>
  <w:footnote w:type="continuationSeparator" w:id="0">
    <w:p w:rsidR="003C6FD2" w:rsidRDefault="003C6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8659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4543E"/>
    <w:multiLevelType w:val="hybridMultilevel"/>
    <w:tmpl w:val="406E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EF054B"/>
    <w:multiLevelType w:val="hybridMultilevel"/>
    <w:tmpl w:val="81A6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F6DD8"/>
    <w:multiLevelType w:val="hybridMultilevel"/>
    <w:tmpl w:val="84B0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62340"/>
    <w:multiLevelType w:val="hybridMultilevel"/>
    <w:tmpl w:val="04ACA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9AB79AD"/>
    <w:multiLevelType w:val="hybridMultilevel"/>
    <w:tmpl w:val="6CF2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509AD"/>
    <w:multiLevelType w:val="hybridMultilevel"/>
    <w:tmpl w:val="CE0663AE"/>
    <w:lvl w:ilvl="0" w:tplc="8D929E6C">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1F0528D7"/>
    <w:multiLevelType w:val="multilevel"/>
    <w:tmpl w:val="8BF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0056B9"/>
    <w:multiLevelType w:val="multilevel"/>
    <w:tmpl w:val="9D00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142440"/>
    <w:multiLevelType w:val="hybridMultilevel"/>
    <w:tmpl w:val="24C2AF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326826E">
      <w:start w:val="1"/>
      <w:numFmt w:val="decimal"/>
      <w:lvlText w:val="%4."/>
      <w:lvlJc w:val="left"/>
      <w:pPr>
        <w:ind w:left="3240" w:hanging="720"/>
      </w:pPr>
      <w:rPr>
        <w:rFonts w:hint="default"/>
      </w:rPr>
    </w:lvl>
    <w:lvl w:ilvl="4" w:tplc="CD189AB2">
      <w:numFmt w:val="bullet"/>
      <w:lvlText w:val="-"/>
      <w:lvlJc w:val="left"/>
      <w:pPr>
        <w:ind w:left="3600" w:hanging="360"/>
      </w:pPr>
      <w:rPr>
        <w:rFonts w:ascii="Gill Sans MT" w:eastAsia="Times New Roman" w:hAnsi="Gill Sans MT" w:cs="Times New Roman" w:hint="default"/>
      </w:rPr>
    </w:lvl>
    <w:lvl w:ilvl="5" w:tplc="658E6102">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4450D"/>
    <w:multiLevelType w:val="multilevel"/>
    <w:tmpl w:val="673A76C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nsid w:val="34A85F38"/>
    <w:multiLevelType w:val="multilevel"/>
    <w:tmpl w:val="77AA1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C0C69DD"/>
    <w:multiLevelType w:val="hybridMultilevel"/>
    <w:tmpl w:val="2FA421DE"/>
    <w:lvl w:ilvl="0" w:tplc="8D929E6C">
      <w:start w:val="1"/>
      <w:numFmt w:val="bullet"/>
      <w:lvlText w:val=""/>
      <w:lvlJc w:val="left"/>
      <w:pPr>
        <w:tabs>
          <w:tab w:val="num" w:pos="216"/>
        </w:tabs>
        <w:ind w:left="216" w:hanging="216"/>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441F0DD5"/>
    <w:multiLevelType w:val="hybridMultilevel"/>
    <w:tmpl w:val="8AA2E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43705B"/>
    <w:multiLevelType w:val="hybridMultilevel"/>
    <w:tmpl w:val="D2767480"/>
    <w:lvl w:ilvl="0" w:tplc="900A3A8E">
      <w:start w:val="2"/>
      <w:numFmt w:val="bullet"/>
      <w:lvlText w:val="-"/>
      <w:lvlJc w:val="left"/>
      <w:pPr>
        <w:ind w:left="720" w:hanging="360"/>
      </w:pPr>
      <w:rPr>
        <w:rFonts w:ascii="Gill Sans MT" w:eastAsia="Times New Roman" w:hAnsi="Gill Sans MT"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F3719"/>
    <w:multiLevelType w:val="hybridMultilevel"/>
    <w:tmpl w:val="FB0800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8"/>
  </w:num>
  <w:num w:numId="2">
    <w:abstractNumId w:val="6"/>
  </w:num>
  <w:num w:numId="3">
    <w:abstractNumId w:val="12"/>
  </w:num>
  <w:num w:numId="4">
    <w:abstractNumId w:val="7"/>
  </w:num>
  <w:num w:numId="5">
    <w:abstractNumId w:val="11"/>
    <w:lvlOverride w:ilvl="0"/>
    <w:lvlOverride w:ilvl="1"/>
    <w:lvlOverride w:ilvl="2"/>
    <w:lvlOverride w:ilvl="3"/>
    <w:lvlOverride w:ilvl="4"/>
    <w:lvlOverride w:ilvl="5"/>
    <w:lvlOverride w:ilvl="6"/>
    <w:lvlOverride w:ilvl="7"/>
    <w:lvlOverride w:ilvl="8"/>
  </w:num>
  <w:num w:numId="6">
    <w:abstractNumId w:val="13"/>
  </w:num>
  <w:num w:numId="7">
    <w:abstractNumId w:val="3"/>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lvlOverride w:ilvl="4"/>
    <w:lvlOverride w:ilvl="5"/>
    <w:lvlOverride w:ilvl="6"/>
    <w:lvlOverride w:ilvl="7"/>
    <w:lvlOverride w:ilvl="8"/>
  </w:num>
  <w:num w:numId="11">
    <w:abstractNumId w:val="14"/>
  </w:num>
  <w:num w:numId="12">
    <w:abstractNumId w:val="5"/>
  </w:num>
  <w:num w:numId="13">
    <w:abstractNumId w:val="0"/>
  </w:num>
  <w:num w:numId="14">
    <w:abstractNumId w:val="1"/>
    <w:lvlOverride w:ilvl="0"/>
    <w:lvlOverride w:ilvl="1"/>
    <w:lvlOverride w:ilvl="2"/>
    <w:lvlOverride w:ilvl="3"/>
    <w:lvlOverride w:ilvl="4"/>
    <w:lvlOverride w:ilvl="5"/>
    <w:lvlOverride w:ilvl="6"/>
    <w:lvlOverride w:ilvl="7"/>
    <w:lvlOverride w:ilvl="8"/>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FB"/>
    <w:rsid w:val="00000356"/>
    <w:rsid w:val="000005EB"/>
    <w:rsid w:val="000012AD"/>
    <w:rsid w:val="00002058"/>
    <w:rsid w:val="000027E5"/>
    <w:rsid w:val="00002F94"/>
    <w:rsid w:val="00004E1C"/>
    <w:rsid w:val="000053BD"/>
    <w:rsid w:val="00007565"/>
    <w:rsid w:val="00010F63"/>
    <w:rsid w:val="0001125D"/>
    <w:rsid w:val="00011D29"/>
    <w:rsid w:val="00012FB1"/>
    <w:rsid w:val="00014EC3"/>
    <w:rsid w:val="0001566F"/>
    <w:rsid w:val="0001660A"/>
    <w:rsid w:val="0001793C"/>
    <w:rsid w:val="0002104D"/>
    <w:rsid w:val="0002188E"/>
    <w:rsid w:val="00030BF5"/>
    <w:rsid w:val="00030FA6"/>
    <w:rsid w:val="00032570"/>
    <w:rsid w:val="0003335B"/>
    <w:rsid w:val="00034A79"/>
    <w:rsid w:val="00035112"/>
    <w:rsid w:val="0004661F"/>
    <w:rsid w:val="000479E5"/>
    <w:rsid w:val="00047FC4"/>
    <w:rsid w:val="00050C3D"/>
    <w:rsid w:val="00051334"/>
    <w:rsid w:val="000519AD"/>
    <w:rsid w:val="000532EA"/>
    <w:rsid w:val="000544C4"/>
    <w:rsid w:val="00055BC9"/>
    <w:rsid w:val="00056621"/>
    <w:rsid w:val="00056CE1"/>
    <w:rsid w:val="00057BF0"/>
    <w:rsid w:val="00057F3B"/>
    <w:rsid w:val="00057FB1"/>
    <w:rsid w:val="0006167D"/>
    <w:rsid w:val="0006453F"/>
    <w:rsid w:val="00070CE0"/>
    <w:rsid w:val="000714E9"/>
    <w:rsid w:val="000737DB"/>
    <w:rsid w:val="00075883"/>
    <w:rsid w:val="00077409"/>
    <w:rsid w:val="00081381"/>
    <w:rsid w:val="00081B7D"/>
    <w:rsid w:val="00081DA7"/>
    <w:rsid w:val="00082D13"/>
    <w:rsid w:val="00084320"/>
    <w:rsid w:val="000867A1"/>
    <w:rsid w:val="00087407"/>
    <w:rsid w:val="0008781A"/>
    <w:rsid w:val="00090BE5"/>
    <w:rsid w:val="0009253B"/>
    <w:rsid w:val="00096E8B"/>
    <w:rsid w:val="000A00E1"/>
    <w:rsid w:val="000A1869"/>
    <w:rsid w:val="000A1F05"/>
    <w:rsid w:val="000A3788"/>
    <w:rsid w:val="000A41C3"/>
    <w:rsid w:val="000A46E2"/>
    <w:rsid w:val="000A55FC"/>
    <w:rsid w:val="000B01BB"/>
    <w:rsid w:val="000B1B59"/>
    <w:rsid w:val="000B3F8E"/>
    <w:rsid w:val="000B4C6B"/>
    <w:rsid w:val="000B5552"/>
    <w:rsid w:val="000B78D7"/>
    <w:rsid w:val="000C25DC"/>
    <w:rsid w:val="000C3739"/>
    <w:rsid w:val="000C579A"/>
    <w:rsid w:val="000C6955"/>
    <w:rsid w:val="000C76B9"/>
    <w:rsid w:val="000C78D9"/>
    <w:rsid w:val="000C7A33"/>
    <w:rsid w:val="000D0AC1"/>
    <w:rsid w:val="000D3073"/>
    <w:rsid w:val="000D3270"/>
    <w:rsid w:val="000D61ED"/>
    <w:rsid w:val="000E1BD4"/>
    <w:rsid w:val="000E35BF"/>
    <w:rsid w:val="000E3F6A"/>
    <w:rsid w:val="000E66C0"/>
    <w:rsid w:val="000E6E28"/>
    <w:rsid w:val="000E7050"/>
    <w:rsid w:val="000E73B5"/>
    <w:rsid w:val="000E7A9A"/>
    <w:rsid w:val="000E7B0B"/>
    <w:rsid w:val="000F2423"/>
    <w:rsid w:val="000F4640"/>
    <w:rsid w:val="000F4B54"/>
    <w:rsid w:val="000F58EE"/>
    <w:rsid w:val="000F6005"/>
    <w:rsid w:val="001027B1"/>
    <w:rsid w:val="00102FA7"/>
    <w:rsid w:val="00103306"/>
    <w:rsid w:val="00103650"/>
    <w:rsid w:val="00104E33"/>
    <w:rsid w:val="00105DB0"/>
    <w:rsid w:val="00105EBC"/>
    <w:rsid w:val="00106271"/>
    <w:rsid w:val="00107BA3"/>
    <w:rsid w:val="0011111A"/>
    <w:rsid w:val="0011498E"/>
    <w:rsid w:val="0011555F"/>
    <w:rsid w:val="00120288"/>
    <w:rsid w:val="00122451"/>
    <w:rsid w:val="00122CC3"/>
    <w:rsid w:val="00123423"/>
    <w:rsid w:val="00124EB4"/>
    <w:rsid w:val="001262B2"/>
    <w:rsid w:val="00126305"/>
    <w:rsid w:val="001328B7"/>
    <w:rsid w:val="0013458D"/>
    <w:rsid w:val="0013472E"/>
    <w:rsid w:val="00136561"/>
    <w:rsid w:val="00136DAF"/>
    <w:rsid w:val="00137D31"/>
    <w:rsid w:val="00140A78"/>
    <w:rsid w:val="00140CC9"/>
    <w:rsid w:val="001419E4"/>
    <w:rsid w:val="00147E79"/>
    <w:rsid w:val="0015091C"/>
    <w:rsid w:val="00151FA4"/>
    <w:rsid w:val="00152619"/>
    <w:rsid w:val="00152BEC"/>
    <w:rsid w:val="00155BF4"/>
    <w:rsid w:val="001568B1"/>
    <w:rsid w:val="00162278"/>
    <w:rsid w:val="00164557"/>
    <w:rsid w:val="001658B7"/>
    <w:rsid w:val="00165D3A"/>
    <w:rsid w:val="001662DC"/>
    <w:rsid w:val="001669B4"/>
    <w:rsid w:val="00170198"/>
    <w:rsid w:val="00171488"/>
    <w:rsid w:val="00171E52"/>
    <w:rsid w:val="00172445"/>
    <w:rsid w:val="00172A9D"/>
    <w:rsid w:val="00172ABF"/>
    <w:rsid w:val="00174B7D"/>
    <w:rsid w:val="00177061"/>
    <w:rsid w:val="001779A0"/>
    <w:rsid w:val="00181E18"/>
    <w:rsid w:val="00183A03"/>
    <w:rsid w:val="00183E32"/>
    <w:rsid w:val="0018429D"/>
    <w:rsid w:val="001849E1"/>
    <w:rsid w:val="00186D8D"/>
    <w:rsid w:val="001917EA"/>
    <w:rsid w:val="00191E03"/>
    <w:rsid w:val="00192479"/>
    <w:rsid w:val="00193161"/>
    <w:rsid w:val="00194031"/>
    <w:rsid w:val="001A002A"/>
    <w:rsid w:val="001A26DA"/>
    <w:rsid w:val="001A3181"/>
    <w:rsid w:val="001A586D"/>
    <w:rsid w:val="001A5DFF"/>
    <w:rsid w:val="001A6EED"/>
    <w:rsid w:val="001A7E9C"/>
    <w:rsid w:val="001B0BC3"/>
    <w:rsid w:val="001B0CAC"/>
    <w:rsid w:val="001B1937"/>
    <w:rsid w:val="001B1B90"/>
    <w:rsid w:val="001B1E6E"/>
    <w:rsid w:val="001B3A02"/>
    <w:rsid w:val="001B3C19"/>
    <w:rsid w:val="001B4069"/>
    <w:rsid w:val="001B4772"/>
    <w:rsid w:val="001B4B65"/>
    <w:rsid w:val="001C202C"/>
    <w:rsid w:val="001C4DC6"/>
    <w:rsid w:val="001C5871"/>
    <w:rsid w:val="001C5E50"/>
    <w:rsid w:val="001C6A5A"/>
    <w:rsid w:val="001D0995"/>
    <w:rsid w:val="001D2555"/>
    <w:rsid w:val="001D2E4B"/>
    <w:rsid w:val="001D2F67"/>
    <w:rsid w:val="001D5018"/>
    <w:rsid w:val="001D53D0"/>
    <w:rsid w:val="001D563D"/>
    <w:rsid w:val="001D65FB"/>
    <w:rsid w:val="001E0669"/>
    <w:rsid w:val="001E1B06"/>
    <w:rsid w:val="001E3480"/>
    <w:rsid w:val="001E4DD6"/>
    <w:rsid w:val="001E5F15"/>
    <w:rsid w:val="001F0350"/>
    <w:rsid w:val="001F1FEA"/>
    <w:rsid w:val="001F2070"/>
    <w:rsid w:val="001F21EC"/>
    <w:rsid w:val="001F248B"/>
    <w:rsid w:val="001F353C"/>
    <w:rsid w:val="001F3C91"/>
    <w:rsid w:val="001F5178"/>
    <w:rsid w:val="001F6AFC"/>
    <w:rsid w:val="001F6D5C"/>
    <w:rsid w:val="001F7F59"/>
    <w:rsid w:val="00201CD1"/>
    <w:rsid w:val="00203943"/>
    <w:rsid w:val="00204762"/>
    <w:rsid w:val="0020588B"/>
    <w:rsid w:val="00211DC7"/>
    <w:rsid w:val="00212315"/>
    <w:rsid w:val="00212CD8"/>
    <w:rsid w:val="002142A6"/>
    <w:rsid w:val="00214C3F"/>
    <w:rsid w:val="00215722"/>
    <w:rsid w:val="00215D56"/>
    <w:rsid w:val="00215D82"/>
    <w:rsid w:val="002163C6"/>
    <w:rsid w:val="002166C6"/>
    <w:rsid w:val="0022123B"/>
    <w:rsid w:val="002222A1"/>
    <w:rsid w:val="00222EC0"/>
    <w:rsid w:val="00223132"/>
    <w:rsid w:val="00223EFF"/>
    <w:rsid w:val="00230527"/>
    <w:rsid w:val="0023058F"/>
    <w:rsid w:val="00230E27"/>
    <w:rsid w:val="00231731"/>
    <w:rsid w:val="00232C13"/>
    <w:rsid w:val="00240A52"/>
    <w:rsid w:val="00241DEF"/>
    <w:rsid w:val="00241DF9"/>
    <w:rsid w:val="00245059"/>
    <w:rsid w:val="00245B7A"/>
    <w:rsid w:val="00245C8E"/>
    <w:rsid w:val="0024642A"/>
    <w:rsid w:val="00246988"/>
    <w:rsid w:val="00247A26"/>
    <w:rsid w:val="00247E2E"/>
    <w:rsid w:val="002500AA"/>
    <w:rsid w:val="00253F50"/>
    <w:rsid w:val="00255CCF"/>
    <w:rsid w:val="0025764A"/>
    <w:rsid w:val="00257C3A"/>
    <w:rsid w:val="00257D72"/>
    <w:rsid w:val="00261D63"/>
    <w:rsid w:val="00263D0C"/>
    <w:rsid w:val="00267B71"/>
    <w:rsid w:val="00270C35"/>
    <w:rsid w:val="002730BE"/>
    <w:rsid w:val="0027336E"/>
    <w:rsid w:val="00274512"/>
    <w:rsid w:val="00280E23"/>
    <w:rsid w:val="00280F15"/>
    <w:rsid w:val="00281423"/>
    <w:rsid w:val="00281F81"/>
    <w:rsid w:val="00282B9C"/>
    <w:rsid w:val="00283882"/>
    <w:rsid w:val="00285ECC"/>
    <w:rsid w:val="0028623F"/>
    <w:rsid w:val="0028645F"/>
    <w:rsid w:val="00290ABE"/>
    <w:rsid w:val="00291532"/>
    <w:rsid w:val="00291F0D"/>
    <w:rsid w:val="0029224C"/>
    <w:rsid w:val="00292DF3"/>
    <w:rsid w:val="002949E0"/>
    <w:rsid w:val="00295547"/>
    <w:rsid w:val="00296DA5"/>
    <w:rsid w:val="002A1465"/>
    <w:rsid w:val="002A279D"/>
    <w:rsid w:val="002A286A"/>
    <w:rsid w:val="002A2CE3"/>
    <w:rsid w:val="002A3580"/>
    <w:rsid w:val="002A392D"/>
    <w:rsid w:val="002A5223"/>
    <w:rsid w:val="002A56D5"/>
    <w:rsid w:val="002A6191"/>
    <w:rsid w:val="002A7105"/>
    <w:rsid w:val="002B0FF3"/>
    <w:rsid w:val="002B23E9"/>
    <w:rsid w:val="002B2BE0"/>
    <w:rsid w:val="002B444D"/>
    <w:rsid w:val="002B4B56"/>
    <w:rsid w:val="002B4F07"/>
    <w:rsid w:val="002C1C9F"/>
    <w:rsid w:val="002C5E7D"/>
    <w:rsid w:val="002C7BBD"/>
    <w:rsid w:val="002D044E"/>
    <w:rsid w:val="002D0655"/>
    <w:rsid w:val="002D1665"/>
    <w:rsid w:val="002D46AA"/>
    <w:rsid w:val="002D4895"/>
    <w:rsid w:val="002D4970"/>
    <w:rsid w:val="002D6D42"/>
    <w:rsid w:val="002E0C81"/>
    <w:rsid w:val="002E1243"/>
    <w:rsid w:val="002E40A3"/>
    <w:rsid w:val="002E492D"/>
    <w:rsid w:val="002E4AA6"/>
    <w:rsid w:val="002E5C6A"/>
    <w:rsid w:val="002E72EB"/>
    <w:rsid w:val="002F09E1"/>
    <w:rsid w:val="002F0FBE"/>
    <w:rsid w:val="002F2591"/>
    <w:rsid w:val="002F4A8C"/>
    <w:rsid w:val="002F5A49"/>
    <w:rsid w:val="002F5D08"/>
    <w:rsid w:val="003003B3"/>
    <w:rsid w:val="00301C42"/>
    <w:rsid w:val="003023E5"/>
    <w:rsid w:val="003024C1"/>
    <w:rsid w:val="00302A67"/>
    <w:rsid w:val="003033BF"/>
    <w:rsid w:val="00303D8D"/>
    <w:rsid w:val="00305713"/>
    <w:rsid w:val="00306AF1"/>
    <w:rsid w:val="003075F6"/>
    <w:rsid w:val="00312A4F"/>
    <w:rsid w:val="00314D61"/>
    <w:rsid w:val="00314DEC"/>
    <w:rsid w:val="00314FA4"/>
    <w:rsid w:val="0031730D"/>
    <w:rsid w:val="00322C71"/>
    <w:rsid w:val="00323748"/>
    <w:rsid w:val="00323FE6"/>
    <w:rsid w:val="0033051D"/>
    <w:rsid w:val="003315FC"/>
    <w:rsid w:val="00334188"/>
    <w:rsid w:val="003341BC"/>
    <w:rsid w:val="00335BAE"/>
    <w:rsid w:val="00337745"/>
    <w:rsid w:val="00337ADB"/>
    <w:rsid w:val="00341B21"/>
    <w:rsid w:val="003436AF"/>
    <w:rsid w:val="00343E83"/>
    <w:rsid w:val="00344F1E"/>
    <w:rsid w:val="0034527C"/>
    <w:rsid w:val="003469C8"/>
    <w:rsid w:val="00350ACD"/>
    <w:rsid w:val="00350B17"/>
    <w:rsid w:val="0035240B"/>
    <w:rsid w:val="00353826"/>
    <w:rsid w:val="003546BD"/>
    <w:rsid w:val="00356B7E"/>
    <w:rsid w:val="0036472A"/>
    <w:rsid w:val="0037062C"/>
    <w:rsid w:val="003718E2"/>
    <w:rsid w:val="003721BB"/>
    <w:rsid w:val="00372826"/>
    <w:rsid w:val="00373BEB"/>
    <w:rsid w:val="00374960"/>
    <w:rsid w:val="00376A95"/>
    <w:rsid w:val="0037739B"/>
    <w:rsid w:val="00377594"/>
    <w:rsid w:val="003807FF"/>
    <w:rsid w:val="003809F2"/>
    <w:rsid w:val="00382144"/>
    <w:rsid w:val="003825E6"/>
    <w:rsid w:val="00384204"/>
    <w:rsid w:val="00385DA3"/>
    <w:rsid w:val="00387242"/>
    <w:rsid w:val="00387361"/>
    <w:rsid w:val="0038783B"/>
    <w:rsid w:val="00391418"/>
    <w:rsid w:val="0039266E"/>
    <w:rsid w:val="00392765"/>
    <w:rsid w:val="00393742"/>
    <w:rsid w:val="00393F1F"/>
    <w:rsid w:val="003947A5"/>
    <w:rsid w:val="003956AC"/>
    <w:rsid w:val="0039765E"/>
    <w:rsid w:val="003A0F73"/>
    <w:rsid w:val="003A12A5"/>
    <w:rsid w:val="003A1F18"/>
    <w:rsid w:val="003A6592"/>
    <w:rsid w:val="003A6C60"/>
    <w:rsid w:val="003B0FB6"/>
    <w:rsid w:val="003B221A"/>
    <w:rsid w:val="003B2AA1"/>
    <w:rsid w:val="003B3446"/>
    <w:rsid w:val="003B3DA9"/>
    <w:rsid w:val="003C0311"/>
    <w:rsid w:val="003C0A80"/>
    <w:rsid w:val="003C1103"/>
    <w:rsid w:val="003C12EB"/>
    <w:rsid w:val="003C1415"/>
    <w:rsid w:val="003C2CFF"/>
    <w:rsid w:val="003C2D3F"/>
    <w:rsid w:val="003C4CF9"/>
    <w:rsid w:val="003C6FD2"/>
    <w:rsid w:val="003C775C"/>
    <w:rsid w:val="003D0C5D"/>
    <w:rsid w:val="003D131F"/>
    <w:rsid w:val="003D3C77"/>
    <w:rsid w:val="003D4003"/>
    <w:rsid w:val="003D4B50"/>
    <w:rsid w:val="003D7B7A"/>
    <w:rsid w:val="003E0FE8"/>
    <w:rsid w:val="003E1AB8"/>
    <w:rsid w:val="003E1BE5"/>
    <w:rsid w:val="003E264E"/>
    <w:rsid w:val="003E3C7E"/>
    <w:rsid w:val="003E4176"/>
    <w:rsid w:val="003E435C"/>
    <w:rsid w:val="003E4C7F"/>
    <w:rsid w:val="003E5B7F"/>
    <w:rsid w:val="003E7855"/>
    <w:rsid w:val="003F129A"/>
    <w:rsid w:val="003F1A48"/>
    <w:rsid w:val="003F21DE"/>
    <w:rsid w:val="003F4484"/>
    <w:rsid w:val="003F4A0F"/>
    <w:rsid w:val="003F4B2E"/>
    <w:rsid w:val="003F4F41"/>
    <w:rsid w:val="003F68A2"/>
    <w:rsid w:val="003F7B62"/>
    <w:rsid w:val="00402594"/>
    <w:rsid w:val="004054ED"/>
    <w:rsid w:val="00407585"/>
    <w:rsid w:val="0040765E"/>
    <w:rsid w:val="00410ECD"/>
    <w:rsid w:val="004111FE"/>
    <w:rsid w:val="004159D5"/>
    <w:rsid w:val="00416A5A"/>
    <w:rsid w:val="00421000"/>
    <w:rsid w:val="004235A4"/>
    <w:rsid w:val="00427C54"/>
    <w:rsid w:val="00433157"/>
    <w:rsid w:val="00434EE7"/>
    <w:rsid w:val="00436589"/>
    <w:rsid w:val="004377A7"/>
    <w:rsid w:val="00441143"/>
    <w:rsid w:val="004411E9"/>
    <w:rsid w:val="0044532C"/>
    <w:rsid w:val="00445B15"/>
    <w:rsid w:val="00446858"/>
    <w:rsid w:val="00446EFF"/>
    <w:rsid w:val="0044725F"/>
    <w:rsid w:val="00451D19"/>
    <w:rsid w:val="00452A00"/>
    <w:rsid w:val="00453C5A"/>
    <w:rsid w:val="004544DB"/>
    <w:rsid w:val="00455952"/>
    <w:rsid w:val="00455F1B"/>
    <w:rsid w:val="00456A39"/>
    <w:rsid w:val="00457DFC"/>
    <w:rsid w:val="00464085"/>
    <w:rsid w:val="0046780F"/>
    <w:rsid w:val="00473537"/>
    <w:rsid w:val="00473805"/>
    <w:rsid w:val="004763CA"/>
    <w:rsid w:val="004763E6"/>
    <w:rsid w:val="00476D23"/>
    <w:rsid w:val="00476EA2"/>
    <w:rsid w:val="00477A2F"/>
    <w:rsid w:val="00477F05"/>
    <w:rsid w:val="00481B9A"/>
    <w:rsid w:val="0048274C"/>
    <w:rsid w:val="00482ABB"/>
    <w:rsid w:val="00483CFA"/>
    <w:rsid w:val="004862A9"/>
    <w:rsid w:val="0048789D"/>
    <w:rsid w:val="004921A5"/>
    <w:rsid w:val="00493591"/>
    <w:rsid w:val="0049362E"/>
    <w:rsid w:val="004939E0"/>
    <w:rsid w:val="00493E24"/>
    <w:rsid w:val="00497059"/>
    <w:rsid w:val="00497530"/>
    <w:rsid w:val="00497901"/>
    <w:rsid w:val="00497FC4"/>
    <w:rsid w:val="004A01F6"/>
    <w:rsid w:val="004A042F"/>
    <w:rsid w:val="004A15D5"/>
    <w:rsid w:val="004A2D00"/>
    <w:rsid w:val="004A30F4"/>
    <w:rsid w:val="004A405E"/>
    <w:rsid w:val="004A560D"/>
    <w:rsid w:val="004A75AA"/>
    <w:rsid w:val="004A7660"/>
    <w:rsid w:val="004B0FCF"/>
    <w:rsid w:val="004B15F9"/>
    <w:rsid w:val="004B1DE8"/>
    <w:rsid w:val="004B26AB"/>
    <w:rsid w:val="004B35DF"/>
    <w:rsid w:val="004B4271"/>
    <w:rsid w:val="004B45C9"/>
    <w:rsid w:val="004B495C"/>
    <w:rsid w:val="004B4EB8"/>
    <w:rsid w:val="004B5BDE"/>
    <w:rsid w:val="004C0596"/>
    <w:rsid w:val="004C3C7B"/>
    <w:rsid w:val="004C55AF"/>
    <w:rsid w:val="004C5967"/>
    <w:rsid w:val="004D056B"/>
    <w:rsid w:val="004D1891"/>
    <w:rsid w:val="004D34AC"/>
    <w:rsid w:val="004D4B32"/>
    <w:rsid w:val="004D4FD4"/>
    <w:rsid w:val="004D5DBB"/>
    <w:rsid w:val="004D7491"/>
    <w:rsid w:val="004D7E67"/>
    <w:rsid w:val="004E30CE"/>
    <w:rsid w:val="004E35E2"/>
    <w:rsid w:val="004E3779"/>
    <w:rsid w:val="004E4348"/>
    <w:rsid w:val="004E4DB1"/>
    <w:rsid w:val="004E507F"/>
    <w:rsid w:val="004F0DA9"/>
    <w:rsid w:val="004F16E8"/>
    <w:rsid w:val="004F2248"/>
    <w:rsid w:val="004F45E5"/>
    <w:rsid w:val="004F51E0"/>
    <w:rsid w:val="004F56B1"/>
    <w:rsid w:val="004F59B2"/>
    <w:rsid w:val="004F5EB4"/>
    <w:rsid w:val="004F7AD5"/>
    <w:rsid w:val="00501404"/>
    <w:rsid w:val="005029AC"/>
    <w:rsid w:val="00502F76"/>
    <w:rsid w:val="00510AA0"/>
    <w:rsid w:val="00511407"/>
    <w:rsid w:val="00512A34"/>
    <w:rsid w:val="00514B48"/>
    <w:rsid w:val="00514C8B"/>
    <w:rsid w:val="00515A02"/>
    <w:rsid w:val="005179E8"/>
    <w:rsid w:val="00521015"/>
    <w:rsid w:val="00521FF1"/>
    <w:rsid w:val="00522399"/>
    <w:rsid w:val="00523711"/>
    <w:rsid w:val="00524217"/>
    <w:rsid w:val="0052440A"/>
    <w:rsid w:val="00526AB0"/>
    <w:rsid w:val="00527FBD"/>
    <w:rsid w:val="0053088E"/>
    <w:rsid w:val="00531251"/>
    <w:rsid w:val="00531BBD"/>
    <w:rsid w:val="00532714"/>
    <w:rsid w:val="00535146"/>
    <w:rsid w:val="00536097"/>
    <w:rsid w:val="005360E6"/>
    <w:rsid w:val="00536269"/>
    <w:rsid w:val="005418EA"/>
    <w:rsid w:val="00541BEC"/>
    <w:rsid w:val="00542E12"/>
    <w:rsid w:val="00543605"/>
    <w:rsid w:val="00544F09"/>
    <w:rsid w:val="00545CFC"/>
    <w:rsid w:val="0054653C"/>
    <w:rsid w:val="00546A6D"/>
    <w:rsid w:val="00546D3C"/>
    <w:rsid w:val="00552C11"/>
    <w:rsid w:val="005543D3"/>
    <w:rsid w:val="00554CC1"/>
    <w:rsid w:val="00555E4A"/>
    <w:rsid w:val="00556A3E"/>
    <w:rsid w:val="005613F7"/>
    <w:rsid w:val="005640DA"/>
    <w:rsid w:val="00567E37"/>
    <w:rsid w:val="00570824"/>
    <w:rsid w:val="005727C3"/>
    <w:rsid w:val="00575183"/>
    <w:rsid w:val="00575794"/>
    <w:rsid w:val="00577C16"/>
    <w:rsid w:val="00577D88"/>
    <w:rsid w:val="0058021B"/>
    <w:rsid w:val="00582F02"/>
    <w:rsid w:val="0058541C"/>
    <w:rsid w:val="0058736E"/>
    <w:rsid w:val="0059045A"/>
    <w:rsid w:val="005909F5"/>
    <w:rsid w:val="00592530"/>
    <w:rsid w:val="00592FBD"/>
    <w:rsid w:val="005936E0"/>
    <w:rsid w:val="005943B0"/>
    <w:rsid w:val="00594CD9"/>
    <w:rsid w:val="00595BE1"/>
    <w:rsid w:val="00595D35"/>
    <w:rsid w:val="005963F6"/>
    <w:rsid w:val="00597E1B"/>
    <w:rsid w:val="005A0351"/>
    <w:rsid w:val="005A03B6"/>
    <w:rsid w:val="005A196E"/>
    <w:rsid w:val="005A3C36"/>
    <w:rsid w:val="005A46E9"/>
    <w:rsid w:val="005A47BB"/>
    <w:rsid w:val="005A582E"/>
    <w:rsid w:val="005A66B0"/>
    <w:rsid w:val="005A7386"/>
    <w:rsid w:val="005A7C99"/>
    <w:rsid w:val="005A7DD8"/>
    <w:rsid w:val="005B2A71"/>
    <w:rsid w:val="005B2D80"/>
    <w:rsid w:val="005B31AC"/>
    <w:rsid w:val="005B4319"/>
    <w:rsid w:val="005B445E"/>
    <w:rsid w:val="005B4FEE"/>
    <w:rsid w:val="005B5FD1"/>
    <w:rsid w:val="005C31E0"/>
    <w:rsid w:val="005C3866"/>
    <w:rsid w:val="005C4460"/>
    <w:rsid w:val="005C4A23"/>
    <w:rsid w:val="005C4F50"/>
    <w:rsid w:val="005C5879"/>
    <w:rsid w:val="005C6914"/>
    <w:rsid w:val="005C7036"/>
    <w:rsid w:val="005D1404"/>
    <w:rsid w:val="005D1D22"/>
    <w:rsid w:val="005D4082"/>
    <w:rsid w:val="005D4AA7"/>
    <w:rsid w:val="005D60DC"/>
    <w:rsid w:val="005D778F"/>
    <w:rsid w:val="005E040D"/>
    <w:rsid w:val="005E3833"/>
    <w:rsid w:val="005E6C0A"/>
    <w:rsid w:val="005E7692"/>
    <w:rsid w:val="005E7A94"/>
    <w:rsid w:val="005E7B58"/>
    <w:rsid w:val="005F323D"/>
    <w:rsid w:val="005F5EFE"/>
    <w:rsid w:val="005F6F4A"/>
    <w:rsid w:val="00600350"/>
    <w:rsid w:val="00600B65"/>
    <w:rsid w:val="00602C9D"/>
    <w:rsid w:val="0060457E"/>
    <w:rsid w:val="00612F8E"/>
    <w:rsid w:val="00613709"/>
    <w:rsid w:val="006138A1"/>
    <w:rsid w:val="00615A54"/>
    <w:rsid w:val="00615C46"/>
    <w:rsid w:val="00616075"/>
    <w:rsid w:val="00620B92"/>
    <w:rsid w:val="006213E3"/>
    <w:rsid w:val="006216B6"/>
    <w:rsid w:val="00625647"/>
    <w:rsid w:val="00625D7A"/>
    <w:rsid w:val="00625E6C"/>
    <w:rsid w:val="00626762"/>
    <w:rsid w:val="006275DF"/>
    <w:rsid w:val="00634E9F"/>
    <w:rsid w:val="0063530C"/>
    <w:rsid w:val="006360D7"/>
    <w:rsid w:val="006372C1"/>
    <w:rsid w:val="0063789D"/>
    <w:rsid w:val="0064173F"/>
    <w:rsid w:val="00641B66"/>
    <w:rsid w:val="00641CEA"/>
    <w:rsid w:val="00644484"/>
    <w:rsid w:val="00645463"/>
    <w:rsid w:val="00645542"/>
    <w:rsid w:val="006503D6"/>
    <w:rsid w:val="0065079D"/>
    <w:rsid w:val="006514D4"/>
    <w:rsid w:val="006524F6"/>
    <w:rsid w:val="00652818"/>
    <w:rsid w:val="00653EFD"/>
    <w:rsid w:val="00654CE4"/>
    <w:rsid w:val="006564E2"/>
    <w:rsid w:val="00663EA3"/>
    <w:rsid w:val="00664C01"/>
    <w:rsid w:val="006661C2"/>
    <w:rsid w:val="00667838"/>
    <w:rsid w:val="006700E0"/>
    <w:rsid w:val="006709DE"/>
    <w:rsid w:val="00670AF6"/>
    <w:rsid w:val="00670F6B"/>
    <w:rsid w:val="0067125F"/>
    <w:rsid w:val="006745B2"/>
    <w:rsid w:val="00676F3A"/>
    <w:rsid w:val="00681A3F"/>
    <w:rsid w:val="00683A62"/>
    <w:rsid w:val="0068568D"/>
    <w:rsid w:val="006866AD"/>
    <w:rsid w:val="0068763C"/>
    <w:rsid w:val="00690619"/>
    <w:rsid w:val="00690ACE"/>
    <w:rsid w:val="0069149F"/>
    <w:rsid w:val="00692275"/>
    <w:rsid w:val="0069336D"/>
    <w:rsid w:val="00694059"/>
    <w:rsid w:val="006942FC"/>
    <w:rsid w:val="006A0387"/>
    <w:rsid w:val="006A05DD"/>
    <w:rsid w:val="006A12A3"/>
    <w:rsid w:val="006A1E74"/>
    <w:rsid w:val="006A391F"/>
    <w:rsid w:val="006A681D"/>
    <w:rsid w:val="006A7098"/>
    <w:rsid w:val="006B1334"/>
    <w:rsid w:val="006B462F"/>
    <w:rsid w:val="006B6000"/>
    <w:rsid w:val="006C0131"/>
    <w:rsid w:val="006C01E7"/>
    <w:rsid w:val="006C0DCF"/>
    <w:rsid w:val="006C171E"/>
    <w:rsid w:val="006C291E"/>
    <w:rsid w:val="006C2DD2"/>
    <w:rsid w:val="006C53D5"/>
    <w:rsid w:val="006C5859"/>
    <w:rsid w:val="006C7CE0"/>
    <w:rsid w:val="006D20ED"/>
    <w:rsid w:val="006D54C3"/>
    <w:rsid w:val="006E0FFF"/>
    <w:rsid w:val="006E2CE8"/>
    <w:rsid w:val="006E3EBE"/>
    <w:rsid w:val="006F0DB1"/>
    <w:rsid w:val="006F21C2"/>
    <w:rsid w:val="006F5B9B"/>
    <w:rsid w:val="00705D80"/>
    <w:rsid w:val="00705E62"/>
    <w:rsid w:val="00707E3E"/>
    <w:rsid w:val="00710A41"/>
    <w:rsid w:val="00713A2B"/>
    <w:rsid w:val="00714403"/>
    <w:rsid w:val="00716C80"/>
    <w:rsid w:val="00717291"/>
    <w:rsid w:val="00717D3B"/>
    <w:rsid w:val="00717F22"/>
    <w:rsid w:val="007202C6"/>
    <w:rsid w:val="00721A00"/>
    <w:rsid w:val="00721A7C"/>
    <w:rsid w:val="00721BC8"/>
    <w:rsid w:val="00721F19"/>
    <w:rsid w:val="00725E94"/>
    <w:rsid w:val="00726321"/>
    <w:rsid w:val="0073037D"/>
    <w:rsid w:val="0073184D"/>
    <w:rsid w:val="00732765"/>
    <w:rsid w:val="007335B3"/>
    <w:rsid w:val="0074333C"/>
    <w:rsid w:val="00746390"/>
    <w:rsid w:val="00746BE2"/>
    <w:rsid w:val="00751136"/>
    <w:rsid w:val="00752A1B"/>
    <w:rsid w:val="00754523"/>
    <w:rsid w:val="007557A4"/>
    <w:rsid w:val="00756150"/>
    <w:rsid w:val="00756235"/>
    <w:rsid w:val="007601BA"/>
    <w:rsid w:val="00760303"/>
    <w:rsid w:val="007604D5"/>
    <w:rsid w:val="00764840"/>
    <w:rsid w:val="007662D3"/>
    <w:rsid w:val="00767367"/>
    <w:rsid w:val="00767C92"/>
    <w:rsid w:val="00767D5B"/>
    <w:rsid w:val="007704AD"/>
    <w:rsid w:val="00770D21"/>
    <w:rsid w:val="00771A9D"/>
    <w:rsid w:val="00776076"/>
    <w:rsid w:val="007768A1"/>
    <w:rsid w:val="00781B58"/>
    <w:rsid w:val="0078337A"/>
    <w:rsid w:val="007848C8"/>
    <w:rsid w:val="0078622F"/>
    <w:rsid w:val="0078640F"/>
    <w:rsid w:val="007868D3"/>
    <w:rsid w:val="00790219"/>
    <w:rsid w:val="00790DCC"/>
    <w:rsid w:val="0079149A"/>
    <w:rsid w:val="00793F02"/>
    <w:rsid w:val="007944C1"/>
    <w:rsid w:val="00794A8A"/>
    <w:rsid w:val="007964BF"/>
    <w:rsid w:val="00796DE7"/>
    <w:rsid w:val="0079790F"/>
    <w:rsid w:val="00797F5F"/>
    <w:rsid w:val="007A2562"/>
    <w:rsid w:val="007A35B5"/>
    <w:rsid w:val="007A4E5D"/>
    <w:rsid w:val="007A6DBB"/>
    <w:rsid w:val="007A7E92"/>
    <w:rsid w:val="007B1370"/>
    <w:rsid w:val="007B3A4F"/>
    <w:rsid w:val="007B5262"/>
    <w:rsid w:val="007B5442"/>
    <w:rsid w:val="007B6C38"/>
    <w:rsid w:val="007B74E6"/>
    <w:rsid w:val="007B7FE7"/>
    <w:rsid w:val="007C3BED"/>
    <w:rsid w:val="007C5919"/>
    <w:rsid w:val="007D0E49"/>
    <w:rsid w:val="007D165B"/>
    <w:rsid w:val="007D2F55"/>
    <w:rsid w:val="007D323B"/>
    <w:rsid w:val="007D350B"/>
    <w:rsid w:val="007D4308"/>
    <w:rsid w:val="007D6178"/>
    <w:rsid w:val="007F088A"/>
    <w:rsid w:val="007F14ED"/>
    <w:rsid w:val="007F2F23"/>
    <w:rsid w:val="007F3DA5"/>
    <w:rsid w:val="007F5BDA"/>
    <w:rsid w:val="007F5ECB"/>
    <w:rsid w:val="007F64BA"/>
    <w:rsid w:val="008032E2"/>
    <w:rsid w:val="008066BC"/>
    <w:rsid w:val="008074C4"/>
    <w:rsid w:val="008078F4"/>
    <w:rsid w:val="00807A4E"/>
    <w:rsid w:val="0081031E"/>
    <w:rsid w:val="00810677"/>
    <w:rsid w:val="00811218"/>
    <w:rsid w:val="00811C0D"/>
    <w:rsid w:val="0081222C"/>
    <w:rsid w:val="00812BD4"/>
    <w:rsid w:val="008141EF"/>
    <w:rsid w:val="00814C3C"/>
    <w:rsid w:val="00815861"/>
    <w:rsid w:val="0081696A"/>
    <w:rsid w:val="008170B9"/>
    <w:rsid w:val="008204D2"/>
    <w:rsid w:val="00820898"/>
    <w:rsid w:val="00821616"/>
    <w:rsid w:val="008216FD"/>
    <w:rsid w:val="00822835"/>
    <w:rsid w:val="00822D64"/>
    <w:rsid w:val="00823BA8"/>
    <w:rsid w:val="00823C51"/>
    <w:rsid w:val="00823CF8"/>
    <w:rsid w:val="00823E1B"/>
    <w:rsid w:val="00824A7E"/>
    <w:rsid w:val="00825B46"/>
    <w:rsid w:val="0082678F"/>
    <w:rsid w:val="00826C79"/>
    <w:rsid w:val="00830DA9"/>
    <w:rsid w:val="00832BD1"/>
    <w:rsid w:val="00833016"/>
    <w:rsid w:val="0083372A"/>
    <w:rsid w:val="008337C7"/>
    <w:rsid w:val="0084169A"/>
    <w:rsid w:val="00841891"/>
    <w:rsid w:val="008430A2"/>
    <w:rsid w:val="00843DE2"/>
    <w:rsid w:val="00845F42"/>
    <w:rsid w:val="008461E1"/>
    <w:rsid w:val="00846E71"/>
    <w:rsid w:val="00847159"/>
    <w:rsid w:val="0085038F"/>
    <w:rsid w:val="0085060A"/>
    <w:rsid w:val="00850A2A"/>
    <w:rsid w:val="008513D4"/>
    <w:rsid w:val="008520FB"/>
    <w:rsid w:val="00853785"/>
    <w:rsid w:val="008537CB"/>
    <w:rsid w:val="00853B50"/>
    <w:rsid w:val="00855F9F"/>
    <w:rsid w:val="00857053"/>
    <w:rsid w:val="008572FD"/>
    <w:rsid w:val="008573A4"/>
    <w:rsid w:val="00860538"/>
    <w:rsid w:val="00862887"/>
    <w:rsid w:val="008640A4"/>
    <w:rsid w:val="008713F6"/>
    <w:rsid w:val="008714E1"/>
    <w:rsid w:val="0087218B"/>
    <w:rsid w:val="00874961"/>
    <w:rsid w:val="008750A9"/>
    <w:rsid w:val="0087515B"/>
    <w:rsid w:val="00876D15"/>
    <w:rsid w:val="008812BD"/>
    <w:rsid w:val="008826A8"/>
    <w:rsid w:val="008836BB"/>
    <w:rsid w:val="00884B70"/>
    <w:rsid w:val="00884D59"/>
    <w:rsid w:val="008852CC"/>
    <w:rsid w:val="00890963"/>
    <w:rsid w:val="00890FC4"/>
    <w:rsid w:val="00891E63"/>
    <w:rsid w:val="00892F50"/>
    <w:rsid w:val="00893BDD"/>
    <w:rsid w:val="0089561B"/>
    <w:rsid w:val="008972C9"/>
    <w:rsid w:val="00897736"/>
    <w:rsid w:val="00897865"/>
    <w:rsid w:val="008A5549"/>
    <w:rsid w:val="008B1EF1"/>
    <w:rsid w:val="008B5334"/>
    <w:rsid w:val="008B5AEA"/>
    <w:rsid w:val="008B72D3"/>
    <w:rsid w:val="008C1218"/>
    <w:rsid w:val="008C2355"/>
    <w:rsid w:val="008C2E8F"/>
    <w:rsid w:val="008C400D"/>
    <w:rsid w:val="008C5442"/>
    <w:rsid w:val="008C64CF"/>
    <w:rsid w:val="008C64D9"/>
    <w:rsid w:val="008C7309"/>
    <w:rsid w:val="008C7510"/>
    <w:rsid w:val="008C7F57"/>
    <w:rsid w:val="008D0B1C"/>
    <w:rsid w:val="008D137E"/>
    <w:rsid w:val="008D5571"/>
    <w:rsid w:val="008D5EEE"/>
    <w:rsid w:val="008E0710"/>
    <w:rsid w:val="008E0C56"/>
    <w:rsid w:val="008E1605"/>
    <w:rsid w:val="008E1C0C"/>
    <w:rsid w:val="008E22AA"/>
    <w:rsid w:val="008E256B"/>
    <w:rsid w:val="008E3A24"/>
    <w:rsid w:val="008E5B65"/>
    <w:rsid w:val="008E721A"/>
    <w:rsid w:val="008F2CD6"/>
    <w:rsid w:val="008F50A0"/>
    <w:rsid w:val="008F5FC7"/>
    <w:rsid w:val="008F6CE4"/>
    <w:rsid w:val="008F72A3"/>
    <w:rsid w:val="00901835"/>
    <w:rsid w:val="00901922"/>
    <w:rsid w:val="00902071"/>
    <w:rsid w:val="00904342"/>
    <w:rsid w:val="00906DF3"/>
    <w:rsid w:val="00907087"/>
    <w:rsid w:val="00910605"/>
    <w:rsid w:val="009112BC"/>
    <w:rsid w:val="00911A1E"/>
    <w:rsid w:val="00912427"/>
    <w:rsid w:val="0091584A"/>
    <w:rsid w:val="00916A3D"/>
    <w:rsid w:val="00916F5A"/>
    <w:rsid w:val="0091730F"/>
    <w:rsid w:val="009215EC"/>
    <w:rsid w:val="00921C0E"/>
    <w:rsid w:val="00921FB7"/>
    <w:rsid w:val="009228B7"/>
    <w:rsid w:val="009233D5"/>
    <w:rsid w:val="00923C2E"/>
    <w:rsid w:val="00925FCE"/>
    <w:rsid w:val="00927245"/>
    <w:rsid w:val="00927990"/>
    <w:rsid w:val="00931303"/>
    <w:rsid w:val="0093367E"/>
    <w:rsid w:val="00933722"/>
    <w:rsid w:val="00934462"/>
    <w:rsid w:val="009344BA"/>
    <w:rsid w:val="00936B8A"/>
    <w:rsid w:val="00947F8F"/>
    <w:rsid w:val="0095019D"/>
    <w:rsid w:val="00953B32"/>
    <w:rsid w:val="00953F86"/>
    <w:rsid w:val="00956492"/>
    <w:rsid w:val="00956853"/>
    <w:rsid w:val="0096408C"/>
    <w:rsid w:val="00966741"/>
    <w:rsid w:val="00967575"/>
    <w:rsid w:val="00967D98"/>
    <w:rsid w:val="00967E24"/>
    <w:rsid w:val="00974341"/>
    <w:rsid w:val="009754B3"/>
    <w:rsid w:val="0097743A"/>
    <w:rsid w:val="00977AF6"/>
    <w:rsid w:val="00977D5B"/>
    <w:rsid w:val="00981CE1"/>
    <w:rsid w:val="00983069"/>
    <w:rsid w:val="0098321C"/>
    <w:rsid w:val="00984599"/>
    <w:rsid w:val="00984B1E"/>
    <w:rsid w:val="00985CD7"/>
    <w:rsid w:val="009864E2"/>
    <w:rsid w:val="009875AB"/>
    <w:rsid w:val="00987AE9"/>
    <w:rsid w:val="00987D47"/>
    <w:rsid w:val="009900D7"/>
    <w:rsid w:val="00990A2A"/>
    <w:rsid w:val="00990E75"/>
    <w:rsid w:val="00991FCC"/>
    <w:rsid w:val="009925A7"/>
    <w:rsid w:val="009966FE"/>
    <w:rsid w:val="009975D0"/>
    <w:rsid w:val="009A06CA"/>
    <w:rsid w:val="009A07C7"/>
    <w:rsid w:val="009A0E30"/>
    <w:rsid w:val="009A16D6"/>
    <w:rsid w:val="009A16F8"/>
    <w:rsid w:val="009A32D4"/>
    <w:rsid w:val="009A3EB1"/>
    <w:rsid w:val="009A46D3"/>
    <w:rsid w:val="009A6223"/>
    <w:rsid w:val="009B3D86"/>
    <w:rsid w:val="009B3E0E"/>
    <w:rsid w:val="009B48E5"/>
    <w:rsid w:val="009B57C5"/>
    <w:rsid w:val="009B6C14"/>
    <w:rsid w:val="009B78AD"/>
    <w:rsid w:val="009C0411"/>
    <w:rsid w:val="009C1D3A"/>
    <w:rsid w:val="009C269D"/>
    <w:rsid w:val="009C2A42"/>
    <w:rsid w:val="009C3502"/>
    <w:rsid w:val="009C50E0"/>
    <w:rsid w:val="009C659B"/>
    <w:rsid w:val="009D003D"/>
    <w:rsid w:val="009D1714"/>
    <w:rsid w:val="009D1B6D"/>
    <w:rsid w:val="009D29BB"/>
    <w:rsid w:val="009D362A"/>
    <w:rsid w:val="009D5946"/>
    <w:rsid w:val="009D7007"/>
    <w:rsid w:val="009E1142"/>
    <w:rsid w:val="009E4262"/>
    <w:rsid w:val="009E640C"/>
    <w:rsid w:val="009E70B4"/>
    <w:rsid w:val="009E7A93"/>
    <w:rsid w:val="009F0309"/>
    <w:rsid w:val="009F32C0"/>
    <w:rsid w:val="009F3518"/>
    <w:rsid w:val="009F45C9"/>
    <w:rsid w:val="009F4B18"/>
    <w:rsid w:val="009F6C17"/>
    <w:rsid w:val="009F7107"/>
    <w:rsid w:val="009F7EC8"/>
    <w:rsid w:val="00A00925"/>
    <w:rsid w:val="00A00E5A"/>
    <w:rsid w:val="00A01B0A"/>
    <w:rsid w:val="00A01E3B"/>
    <w:rsid w:val="00A029F8"/>
    <w:rsid w:val="00A047D4"/>
    <w:rsid w:val="00A04D97"/>
    <w:rsid w:val="00A05ACE"/>
    <w:rsid w:val="00A05ECC"/>
    <w:rsid w:val="00A0600C"/>
    <w:rsid w:val="00A14E34"/>
    <w:rsid w:val="00A1671F"/>
    <w:rsid w:val="00A167E0"/>
    <w:rsid w:val="00A16D30"/>
    <w:rsid w:val="00A17A46"/>
    <w:rsid w:val="00A17B0D"/>
    <w:rsid w:val="00A20A1C"/>
    <w:rsid w:val="00A20D48"/>
    <w:rsid w:val="00A216BE"/>
    <w:rsid w:val="00A227D0"/>
    <w:rsid w:val="00A24873"/>
    <w:rsid w:val="00A26C11"/>
    <w:rsid w:val="00A30FBD"/>
    <w:rsid w:val="00A33B55"/>
    <w:rsid w:val="00A33E96"/>
    <w:rsid w:val="00A346AC"/>
    <w:rsid w:val="00A367CE"/>
    <w:rsid w:val="00A4361D"/>
    <w:rsid w:val="00A45D16"/>
    <w:rsid w:val="00A472A4"/>
    <w:rsid w:val="00A5056B"/>
    <w:rsid w:val="00A53734"/>
    <w:rsid w:val="00A53F48"/>
    <w:rsid w:val="00A54B74"/>
    <w:rsid w:val="00A54F71"/>
    <w:rsid w:val="00A557B3"/>
    <w:rsid w:val="00A55F39"/>
    <w:rsid w:val="00A56996"/>
    <w:rsid w:val="00A60AB1"/>
    <w:rsid w:val="00A60D6F"/>
    <w:rsid w:val="00A61830"/>
    <w:rsid w:val="00A61E92"/>
    <w:rsid w:val="00A6372B"/>
    <w:rsid w:val="00A63970"/>
    <w:rsid w:val="00A6410B"/>
    <w:rsid w:val="00A709C2"/>
    <w:rsid w:val="00A72F25"/>
    <w:rsid w:val="00A73240"/>
    <w:rsid w:val="00A73CA7"/>
    <w:rsid w:val="00A778DE"/>
    <w:rsid w:val="00A806D0"/>
    <w:rsid w:val="00A835DE"/>
    <w:rsid w:val="00A8369B"/>
    <w:rsid w:val="00A836CC"/>
    <w:rsid w:val="00A83E1A"/>
    <w:rsid w:val="00A851CA"/>
    <w:rsid w:val="00A86B55"/>
    <w:rsid w:val="00A87444"/>
    <w:rsid w:val="00A91EAD"/>
    <w:rsid w:val="00A94F0A"/>
    <w:rsid w:val="00A9514D"/>
    <w:rsid w:val="00A979FB"/>
    <w:rsid w:val="00AA0F27"/>
    <w:rsid w:val="00AA121F"/>
    <w:rsid w:val="00AA445E"/>
    <w:rsid w:val="00AA5D2C"/>
    <w:rsid w:val="00AA68C3"/>
    <w:rsid w:val="00AA77C6"/>
    <w:rsid w:val="00AA7EE8"/>
    <w:rsid w:val="00AB2142"/>
    <w:rsid w:val="00AB36D3"/>
    <w:rsid w:val="00AB6ED4"/>
    <w:rsid w:val="00AC086C"/>
    <w:rsid w:val="00AC15A5"/>
    <w:rsid w:val="00AC1F27"/>
    <w:rsid w:val="00AC20B7"/>
    <w:rsid w:val="00AC45DA"/>
    <w:rsid w:val="00AC73B6"/>
    <w:rsid w:val="00AD394F"/>
    <w:rsid w:val="00AD3B10"/>
    <w:rsid w:val="00AD3F96"/>
    <w:rsid w:val="00AD3FE7"/>
    <w:rsid w:val="00AD4BE8"/>
    <w:rsid w:val="00AD766A"/>
    <w:rsid w:val="00AE2268"/>
    <w:rsid w:val="00AE280C"/>
    <w:rsid w:val="00AE28F0"/>
    <w:rsid w:val="00AE2A34"/>
    <w:rsid w:val="00AE6DF8"/>
    <w:rsid w:val="00AF11B6"/>
    <w:rsid w:val="00AF1991"/>
    <w:rsid w:val="00AF2142"/>
    <w:rsid w:val="00AF3246"/>
    <w:rsid w:val="00AF6EA0"/>
    <w:rsid w:val="00AF7ED4"/>
    <w:rsid w:val="00B009E1"/>
    <w:rsid w:val="00B0216D"/>
    <w:rsid w:val="00B02BB6"/>
    <w:rsid w:val="00B05A30"/>
    <w:rsid w:val="00B05C6E"/>
    <w:rsid w:val="00B06163"/>
    <w:rsid w:val="00B11375"/>
    <w:rsid w:val="00B11D48"/>
    <w:rsid w:val="00B1205F"/>
    <w:rsid w:val="00B132C9"/>
    <w:rsid w:val="00B13FC2"/>
    <w:rsid w:val="00B142B4"/>
    <w:rsid w:val="00B1473C"/>
    <w:rsid w:val="00B15A41"/>
    <w:rsid w:val="00B16048"/>
    <w:rsid w:val="00B17AB4"/>
    <w:rsid w:val="00B17DC4"/>
    <w:rsid w:val="00B205D3"/>
    <w:rsid w:val="00B22253"/>
    <w:rsid w:val="00B24098"/>
    <w:rsid w:val="00B25D4E"/>
    <w:rsid w:val="00B32399"/>
    <w:rsid w:val="00B324C2"/>
    <w:rsid w:val="00B33D62"/>
    <w:rsid w:val="00B33D9B"/>
    <w:rsid w:val="00B35D9B"/>
    <w:rsid w:val="00B403F7"/>
    <w:rsid w:val="00B42427"/>
    <w:rsid w:val="00B4647E"/>
    <w:rsid w:val="00B468F8"/>
    <w:rsid w:val="00B46B86"/>
    <w:rsid w:val="00B472C2"/>
    <w:rsid w:val="00B474D0"/>
    <w:rsid w:val="00B50316"/>
    <w:rsid w:val="00B526BF"/>
    <w:rsid w:val="00B52EE2"/>
    <w:rsid w:val="00B53422"/>
    <w:rsid w:val="00B544CF"/>
    <w:rsid w:val="00B55893"/>
    <w:rsid w:val="00B55DC6"/>
    <w:rsid w:val="00B6087C"/>
    <w:rsid w:val="00B627B4"/>
    <w:rsid w:val="00B628CA"/>
    <w:rsid w:val="00B6326B"/>
    <w:rsid w:val="00B6395D"/>
    <w:rsid w:val="00B64F3A"/>
    <w:rsid w:val="00B660F5"/>
    <w:rsid w:val="00B67520"/>
    <w:rsid w:val="00B703AA"/>
    <w:rsid w:val="00B70EFC"/>
    <w:rsid w:val="00B7258A"/>
    <w:rsid w:val="00B725F1"/>
    <w:rsid w:val="00B73CA1"/>
    <w:rsid w:val="00B75E89"/>
    <w:rsid w:val="00B775B5"/>
    <w:rsid w:val="00B824E6"/>
    <w:rsid w:val="00B82700"/>
    <w:rsid w:val="00B852F6"/>
    <w:rsid w:val="00B929B5"/>
    <w:rsid w:val="00B9437D"/>
    <w:rsid w:val="00B96601"/>
    <w:rsid w:val="00B97043"/>
    <w:rsid w:val="00B97331"/>
    <w:rsid w:val="00BA4608"/>
    <w:rsid w:val="00BA5353"/>
    <w:rsid w:val="00BA6E0B"/>
    <w:rsid w:val="00BB046A"/>
    <w:rsid w:val="00BB1338"/>
    <w:rsid w:val="00BB1586"/>
    <w:rsid w:val="00BB24E9"/>
    <w:rsid w:val="00BB28A8"/>
    <w:rsid w:val="00BB7FE3"/>
    <w:rsid w:val="00BC02CF"/>
    <w:rsid w:val="00BC2642"/>
    <w:rsid w:val="00BC2BB1"/>
    <w:rsid w:val="00BC39F7"/>
    <w:rsid w:val="00BC43DF"/>
    <w:rsid w:val="00BC485F"/>
    <w:rsid w:val="00BC72DF"/>
    <w:rsid w:val="00BD0CB6"/>
    <w:rsid w:val="00BD1839"/>
    <w:rsid w:val="00BD1BCC"/>
    <w:rsid w:val="00BD3A07"/>
    <w:rsid w:val="00BD3C68"/>
    <w:rsid w:val="00BD45A4"/>
    <w:rsid w:val="00BD5162"/>
    <w:rsid w:val="00BD7085"/>
    <w:rsid w:val="00BE0A7B"/>
    <w:rsid w:val="00BE0D01"/>
    <w:rsid w:val="00BE1007"/>
    <w:rsid w:val="00BE10E2"/>
    <w:rsid w:val="00BE1B52"/>
    <w:rsid w:val="00BE340C"/>
    <w:rsid w:val="00BE4924"/>
    <w:rsid w:val="00BE5672"/>
    <w:rsid w:val="00BE630A"/>
    <w:rsid w:val="00BF144C"/>
    <w:rsid w:val="00BF2245"/>
    <w:rsid w:val="00BF30AC"/>
    <w:rsid w:val="00BF5DA0"/>
    <w:rsid w:val="00BF5F37"/>
    <w:rsid w:val="00BF7273"/>
    <w:rsid w:val="00BF74CC"/>
    <w:rsid w:val="00BF7514"/>
    <w:rsid w:val="00C00BAB"/>
    <w:rsid w:val="00C01271"/>
    <w:rsid w:val="00C0151D"/>
    <w:rsid w:val="00C01D32"/>
    <w:rsid w:val="00C01EC8"/>
    <w:rsid w:val="00C05ED2"/>
    <w:rsid w:val="00C07B04"/>
    <w:rsid w:val="00C07E90"/>
    <w:rsid w:val="00C126BA"/>
    <w:rsid w:val="00C13500"/>
    <w:rsid w:val="00C1359A"/>
    <w:rsid w:val="00C15377"/>
    <w:rsid w:val="00C156A2"/>
    <w:rsid w:val="00C15E74"/>
    <w:rsid w:val="00C1627E"/>
    <w:rsid w:val="00C16D99"/>
    <w:rsid w:val="00C1773B"/>
    <w:rsid w:val="00C20742"/>
    <w:rsid w:val="00C217DA"/>
    <w:rsid w:val="00C21B81"/>
    <w:rsid w:val="00C21C46"/>
    <w:rsid w:val="00C23D22"/>
    <w:rsid w:val="00C305C1"/>
    <w:rsid w:val="00C33A47"/>
    <w:rsid w:val="00C36B70"/>
    <w:rsid w:val="00C43B9E"/>
    <w:rsid w:val="00C44897"/>
    <w:rsid w:val="00C44C13"/>
    <w:rsid w:val="00C46E45"/>
    <w:rsid w:val="00C50F36"/>
    <w:rsid w:val="00C51A03"/>
    <w:rsid w:val="00C51CA9"/>
    <w:rsid w:val="00C524EF"/>
    <w:rsid w:val="00C52FE1"/>
    <w:rsid w:val="00C536F5"/>
    <w:rsid w:val="00C57D57"/>
    <w:rsid w:val="00C61AE5"/>
    <w:rsid w:val="00C638AA"/>
    <w:rsid w:val="00C66645"/>
    <w:rsid w:val="00C67284"/>
    <w:rsid w:val="00C67770"/>
    <w:rsid w:val="00C857B2"/>
    <w:rsid w:val="00C8654C"/>
    <w:rsid w:val="00C912EF"/>
    <w:rsid w:val="00C915F3"/>
    <w:rsid w:val="00C925A0"/>
    <w:rsid w:val="00C92AD0"/>
    <w:rsid w:val="00C92D3C"/>
    <w:rsid w:val="00C9394C"/>
    <w:rsid w:val="00C93BEA"/>
    <w:rsid w:val="00C959F8"/>
    <w:rsid w:val="00C96E59"/>
    <w:rsid w:val="00C97E77"/>
    <w:rsid w:val="00CA32A8"/>
    <w:rsid w:val="00CA3ACB"/>
    <w:rsid w:val="00CA3EC2"/>
    <w:rsid w:val="00CA5928"/>
    <w:rsid w:val="00CA66C7"/>
    <w:rsid w:val="00CA6C92"/>
    <w:rsid w:val="00CA72B7"/>
    <w:rsid w:val="00CB1C79"/>
    <w:rsid w:val="00CB1EF5"/>
    <w:rsid w:val="00CB2A85"/>
    <w:rsid w:val="00CB3658"/>
    <w:rsid w:val="00CB54B8"/>
    <w:rsid w:val="00CB5864"/>
    <w:rsid w:val="00CB695C"/>
    <w:rsid w:val="00CB6E29"/>
    <w:rsid w:val="00CC1A0F"/>
    <w:rsid w:val="00CC28D8"/>
    <w:rsid w:val="00CC2C17"/>
    <w:rsid w:val="00CC3972"/>
    <w:rsid w:val="00CC546B"/>
    <w:rsid w:val="00CC6175"/>
    <w:rsid w:val="00CC691A"/>
    <w:rsid w:val="00CD0BEF"/>
    <w:rsid w:val="00CD1FBE"/>
    <w:rsid w:val="00CD26EF"/>
    <w:rsid w:val="00CD29B1"/>
    <w:rsid w:val="00CD357C"/>
    <w:rsid w:val="00CD43CD"/>
    <w:rsid w:val="00CD4528"/>
    <w:rsid w:val="00CD5F36"/>
    <w:rsid w:val="00CD794F"/>
    <w:rsid w:val="00CE0633"/>
    <w:rsid w:val="00CE288D"/>
    <w:rsid w:val="00CE3162"/>
    <w:rsid w:val="00CE36BE"/>
    <w:rsid w:val="00CE3DFC"/>
    <w:rsid w:val="00CE58BC"/>
    <w:rsid w:val="00CE7172"/>
    <w:rsid w:val="00CF0D7E"/>
    <w:rsid w:val="00CF2142"/>
    <w:rsid w:val="00CF7670"/>
    <w:rsid w:val="00CF7A54"/>
    <w:rsid w:val="00D000A1"/>
    <w:rsid w:val="00D01CEA"/>
    <w:rsid w:val="00D02920"/>
    <w:rsid w:val="00D032C4"/>
    <w:rsid w:val="00D066F4"/>
    <w:rsid w:val="00D10FB1"/>
    <w:rsid w:val="00D12F67"/>
    <w:rsid w:val="00D13A1B"/>
    <w:rsid w:val="00D13C7C"/>
    <w:rsid w:val="00D14084"/>
    <w:rsid w:val="00D147A7"/>
    <w:rsid w:val="00D14C38"/>
    <w:rsid w:val="00D15DDB"/>
    <w:rsid w:val="00D17E4E"/>
    <w:rsid w:val="00D2006F"/>
    <w:rsid w:val="00D21BD6"/>
    <w:rsid w:val="00D24B89"/>
    <w:rsid w:val="00D2694C"/>
    <w:rsid w:val="00D26A2E"/>
    <w:rsid w:val="00D27CD0"/>
    <w:rsid w:val="00D30A25"/>
    <w:rsid w:val="00D31255"/>
    <w:rsid w:val="00D33484"/>
    <w:rsid w:val="00D357B3"/>
    <w:rsid w:val="00D359D6"/>
    <w:rsid w:val="00D3755A"/>
    <w:rsid w:val="00D37824"/>
    <w:rsid w:val="00D37CA1"/>
    <w:rsid w:val="00D4114F"/>
    <w:rsid w:val="00D4295E"/>
    <w:rsid w:val="00D4431C"/>
    <w:rsid w:val="00D4437D"/>
    <w:rsid w:val="00D460B5"/>
    <w:rsid w:val="00D4731C"/>
    <w:rsid w:val="00D5038A"/>
    <w:rsid w:val="00D5218C"/>
    <w:rsid w:val="00D524B0"/>
    <w:rsid w:val="00D53607"/>
    <w:rsid w:val="00D5369D"/>
    <w:rsid w:val="00D54971"/>
    <w:rsid w:val="00D559DA"/>
    <w:rsid w:val="00D55A52"/>
    <w:rsid w:val="00D570BD"/>
    <w:rsid w:val="00D5763F"/>
    <w:rsid w:val="00D61577"/>
    <w:rsid w:val="00D61B40"/>
    <w:rsid w:val="00D620C9"/>
    <w:rsid w:val="00D63A0C"/>
    <w:rsid w:val="00D6613C"/>
    <w:rsid w:val="00D673F6"/>
    <w:rsid w:val="00D67FF5"/>
    <w:rsid w:val="00D70822"/>
    <w:rsid w:val="00D7120D"/>
    <w:rsid w:val="00D736C1"/>
    <w:rsid w:val="00D76220"/>
    <w:rsid w:val="00D76F96"/>
    <w:rsid w:val="00D83F19"/>
    <w:rsid w:val="00D85F1E"/>
    <w:rsid w:val="00D8614A"/>
    <w:rsid w:val="00D8655D"/>
    <w:rsid w:val="00D86CFE"/>
    <w:rsid w:val="00D86D39"/>
    <w:rsid w:val="00D87EDD"/>
    <w:rsid w:val="00D90C18"/>
    <w:rsid w:val="00D92E67"/>
    <w:rsid w:val="00D94A67"/>
    <w:rsid w:val="00D95E3F"/>
    <w:rsid w:val="00D95E9B"/>
    <w:rsid w:val="00D96B16"/>
    <w:rsid w:val="00DA3857"/>
    <w:rsid w:val="00DA3F95"/>
    <w:rsid w:val="00DA46EE"/>
    <w:rsid w:val="00DA4F5A"/>
    <w:rsid w:val="00DA4FCC"/>
    <w:rsid w:val="00DA55C9"/>
    <w:rsid w:val="00DA5766"/>
    <w:rsid w:val="00DA579C"/>
    <w:rsid w:val="00DA593D"/>
    <w:rsid w:val="00DA60FB"/>
    <w:rsid w:val="00DA63EF"/>
    <w:rsid w:val="00DA64FD"/>
    <w:rsid w:val="00DA75E0"/>
    <w:rsid w:val="00DB43F5"/>
    <w:rsid w:val="00DB4609"/>
    <w:rsid w:val="00DB7160"/>
    <w:rsid w:val="00DC08DF"/>
    <w:rsid w:val="00DC3810"/>
    <w:rsid w:val="00DC64F7"/>
    <w:rsid w:val="00DD2E11"/>
    <w:rsid w:val="00DD391D"/>
    <w:rsid w:val="00DD3F1A"/>
    <w:rsid w:val="00DD7F25"/>
    <w:rsid w:val="00DE0259"/>
    <w:rsid w:val="00DE1ECB"/>
    <w:rsid w:val="00DE2669"/>
    <w:rsid w:val="00DE2D92"/>
    <w:rsid w:val="00DE31E5"/>
    <w:rsid w:val="00DE44A8"/>
    <w:rsid w:val="00DE4F4E"/>
    <w:rsid w:val="00DE5BD6"/>
    <w:rsid w:val="00DE6668"/>
    <w:rsid w:val="00DE74FD"/>
    <w:rsid w:val="00DF031B"/>
    <w:rsid w:val="00DF0333"/>
    <w:rsid w:val="00DF1B76"/>
    <w:rsid w:val="00DF2D59"/>
    <w:rsid w:val="00DF3B3D"/>
    <w:rsid w:val="00DF500F"/>
    <w:rsid w:val="00DF69D2"/>
    <w:rsid w:val="00DF6FD6"/>
    <w:rsid w:val="00E00FBE"/>
    <w:rsid w:val="00E02316"/>
    <w:rsid w:val="00E024BE"/>
    <w:rsid w:val="00E03F9A"/>
    <w:rsid w:val="00E05E36"/>
    <w:rsid w:val="00E060D6"/>
    <w:rsid w:val="00E077D8"/>
    <w:rsid w:val="00E10006"/>
    <w:rsid w:val="00E11B3C"/>
    <w:rsid w:val="00E1540D"/>
    <w:rsid w:val="00E154BA"/>
    <w:rsid w:val="00E15BC0"/>
    <w:rsid w:val="00E1654C"/>
    <w:rsid w:val="00E21524"/>
    <w:rsid w:val="00E21C88"/>
    <w:rsid w:val="00E2224A"/>
    <w:rsid w:val="00E223DB"/>
    <w:rsid w:val="00E2366A"/>
    <w:rsid w:val="00E24326"/>
    <w:rsid w:val="00E24B1E"/>
    <w:rsid w:val="00E25B86"/>
    <w:rsid w:val="00E25FF0"/>
    <w:rsid w:val="00E32E9A"/>
    <w:rsid w:val="00E3333E"/>
    <w:rsid w:val="00E339E0"/>
    <w:rsid w:val="00E34E38"/>
    <w:rsid w:val="00E35AFF"/>
    <w:rsid w:val="00E35CCF"/>
    <w:rsid w:val="00E36AC9"/>
    <w:rsid w:val="00E370F3"/>
    <w:rsid w:val="00E377D1"/>
    <w:rsid w:val="00E41799"/>
    <w:rsid w:val="00E417DE"/>
    <w:rsid w:val="00E42193"/>
    <w:rsid w:val="00E428E1"/>
    <w:rsid w:val="00E43AF9"/>
    <w:rsid w:val="00E43DF7"/>
    <w:rsid w:val="00E46254"/>
    <w:rsid w:val="00E46BA4"/>
    <w:rsid w:val="00E46DB7"/>
    <w:rsid w:val="00E47DB8"/>
    <w:rsid w:val="00E5015A"/>
    <w:rsid w:val="00E57113"/>
    <w:rsid w:val="00E60728"/>
    <w:rsid w:val="00E64B07"/>
    <w:rsid w:val="00E64D5C"/>
    <w:rsid w:val="00E66B60"/>
    <w:rsid w:val="00E7327A"/>
    <w:rsid w:val="00E733B6"/>
    <w:rsid w:val="00E756F9"/>
    <w:rsid w:val="00E76454"/>
    <w:rsid w:val="00E7783D"/>
    <w:rsid w:val="00E8507C"/>
    <w:rsid w:val="00E868C5"/>
    <w:rsid w:val="00E86F04"/>
    <w:rsid w:val="00E86F95"/>
    <w:rsid w:val="00E876C6"/>
    <w:rsid w:val="00E90BB0"/>
    <w:rsid w:val="00E94B06"/>
    <w:rsid w:val="00E95467"/>
    <w:rsid w:val="00E95A84"/>
    <w:rsid w:val="00EA0C6D"/>
    <w:rsid w:val="00EA0DC9"/>
    <w:rsid w:val="00EA0EAE"/>
    <w:rsid w:val="00EA10C8"/>
    <w:rsid w:val="00EA1F40"/>
    <w:rsid w:val="00EA3B83"/>
    <w:rsid w:val="00EA3F0C"/>
    <w:rsid w:val="00EA4C54"/>
    <w:rsid w:val="00EA5623"/>
    <w:rsid w:val="00EB1D5E"/>
    <w:rsid w:val="00EB2001"/>
    <w:rsid w:val="00EB31C2"/>
    <w:rsid w:val="00EB35D1"/>
    <w:rsid w:val="00EB3C47"/>
    <w:rsid w:val="00EB408D"/>
    <w:rsid w:val="00EB73AA"/>
    <w:rsid w:val="00EC0617"/>
    <w:rsid w:val="00EC0A38"/>
    <w:rsid w:val="00EC1664"/>
    <w:rsid w:val="00EC1776"/>
    <w:rsid w:val="00EC1C8B"/>
    <w:rsid w:val="00EC1D62"/>
    <w:rsid w:val="00EC28CD"/>
    <w:rsid w:val="00EC39A5"/>
    <w:rsid w:val="00EC40D2"/>
    <w:rsid w:val="00EC6904"/>
    <w:rsid w:val="00ED08E2"/>
    <w:rsid w:val="00ED10BE"/>
    <w:rsid w:val="00ED1EC9"/>
    <w:rsid w:val="00ED1F1D"/>
    <w:rsid w:val="00ED299C"/>
    <w:rsid w:val="00ED357A"/>
    <w:rsid w:val="00ED3596"/>
    <w:rsid w:val="00EE12A2"/>
    <w:rsid w:val="00EE1581"/>
    <w:rsid w:val="00EE2B85"/>
    <w:rsid w:val="00EE3119"/>
    <w:rsid w:val="00EE3487"/>
    <w:rsid w:val="00EE51E2"/>
    <w:rsid w:val="00EE592F"/>
    <w:rsid w:val="00EE5AB7"/>
    <w:rsid w:val="00EF1DB3"/>
    <w:rsid w:val="00EF1E2A"/>
    <w:rsid w:val="00EF2482"/>
    <w:rsid w:val="00EF2DC5"/>
    <w:rsid w:val="00EF4F37"/>
    <w:rsid w:val="00EF6745"/>
    <w:rsid w:val="00EF6CB0"/>
    <w:rsid w:val="00EF727A"/>
    <w:rsid w:val="00EF7393"/>
    <w:rsid w:val="00F04FC7"/>
    <w:rsid w:val="00F059D4"/>
    <w:rsid w:val="00F07F8F"/>
    <w:rsid w:val="00F07FE6"/>
    <w:rsid w:val="00F102B9"/>
    <w:rsid w:val="00F10810"/>
    <w:rsid w:val="00F10EC0"/>
    <w:rsid w:val="00F113FA"/>
    <w:rsid w:val="00F13EB4"/>
    <w:rsid w:val="00F13F52"/>
    <w:rsid w:val="00F14023"/>
    <w:rsid w:val="00F145D8"/>
    <w:rsid w:val="00F14B4A"/>
    <w:rsid w:val="00F17D2E"/>
    <w:rsid w:val="00F21282"/>
    <w:rsid w:val="00F22D93"/>
    <w:rsid w:val="00F231A6"/>
    <w:rsid w:val="00F265C0"/>
    <w:rsid w:val="00F30B86"/>
    <w:rsid w:val="00F32CD3"/>
    <w:rsid w:val="00F3395B"/>
    <w:rsid w:val="00F33B2C"/>
    <w:rsid w:val="00F35987"/>
    <w:rsid w:val="00F361CB"/>
    <w:rsid w:val="00F36B37"/>
    <w:rsid w:val="00F37609"/>
    <w:rsid w:val="00F37CF2"/>
    <w:rsid w:val="00F37EED"/>
    <w:rsid w:val="00F40248"/>
    <w:rsid w:val="00F40AC0"/>
    <w:rsid w:val="00F41D80"/>
    <w:rsid w:val="00F448B5"/>
    <w:rsid w:val="00F52585"/>
    <w:rsid w:val="00F52623"/>
    <w:rsid w:val="00F5281F"/>
    <w:rsid w:val="00F5496F"/>
    <w:rsid w:val="00F559F3"/>
    <w:rsid w:val="00F55BC4"/>
    <w:rsid w:val="00F63638"/>
    <w:rsid w:val="00F6611E"/>
    <w:rsid w:val="00F735FB"/>
    <w:rsid w:val="00F74305"/>
    <w:rsid w:val="00F744FB"/>
    <w:rsid w:val="00F75BFD"/>
    <w:rsid w:val="00F75D37"/>
    <w:rsid w:val="00F76780"/>
    <w:rsid w:val="00F77C72"/>
    <w:rsid w:val="00F80824"/>
    <w:rsid w:val="00F81181"/>
    <w:rsid w:val="00F81BF7"/>
    <w:rsid w:val="00F82034"/>
    <w:rsid w:val="00F84235"/>
    <w:rsid w:val="00F85895"/>
    <w:rsid w:val="00F85B40"/>
    <w:rsid w:val="00F86A85"/>
    <w:rsid w:val="00F90593"/>
    <w:rsid w:val="00F9197B"/>
    <w:rsid w:val="00F92450"/>
    <w:rsid w:val="00F92F33"/>
    <w:rsid w:val="00F93190"/>
    <w:rsid w:val="00F94DED"/>
    <w:rsid w:val="00F959FB"/>
    <w:rsid w:val="00F95C43"/>
    <w:rsid w:val="00FA0460"/>
    <w:rsid w:val="00FA13A7"/>
    <w:rsid w:val="00FA204E"/>
    <w:rsid w:val="00FA2639"/>
    <w:rsid w:val="00FA4990"/>
    <w:rsid w:val="00FA621F"/>
    <w:rsid w:val="00FA63CC"/>
    <w:rsid w:val="00FB0AB3"/>
    <w:rsid w:val="00FB0D66"/>
    <w:rsid w:val="00FB2D3C"/>
    <w:rsid w:val="00FB34E7"/>
    <w:rsid w:val="00FB3842"/>
    <w:rsid w:val="00FB3D18"/>
    <w:rsid w:val="00FB5C1D"/>
    <w:rsid w:val="00FC0DEA"/>
    <w:rsid w:val="00FC1F46"/>
    <w:rsid w:val="00FC274F"/>
    <w:rsid w:val="00FC2E75"/>
    <w:rsid w:val="00FC3181"/>
    <w:rsid w:val="00FC3C6F"/>
    <w:rsid w:val="00FC4AB6"/>
    <w:rsid w:val="00FC5352"/>
    <w:rsid w:val="00FC5817"/>
    <w:rsid w:val="00FC6201"/>
    <w:rsid w:val="00FC6377"/>
    <w:rsid w:val="00FC6547"/>
    <w:rsid w:val="00FC6BA9"/>
    <w:rsid w:val="00FC7FA0"/>
    <w:rsid w:val="00FD3BFE"/>
    <w:rsid w:val="00FD68ED"/>
    <w:rsid w:val="00FE07DC"/>
    <w:rsid w:val="00FE1E1C"/>
    <w:rsid w:val="00FE3E3F"/>
    <w:rsid w:val="00FE43A5"/>
    <w:rsid w:val="00FE441D"/>
    <w:rsid w:val="00FE4791"/>
    <w:rsid w:val="00FE4AE7"/>
    <w:rsid w:val="00FE624A"/>
    <w:rsid w:val="00FF0331"/>
    <w:rsid w:val="00FF4A03"/>
    <w:rsid w:val="00FF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744FB"/>
    <w:rPr>
      <w:color w:val="000000"/>
      <w:u w:val="single"/>
    </w:rPr>
  </w:style>
  <w:style w:type="paragraph" w:styleId="Header">
    <w:name w:val="header"/>
    <w:basedOn w:val="Normal"/>
    <w:rsid w:val="002E72EB"/>
    <w:pPr>
      <w:tabs>
        <w:tab w:val="center" w:pos="4320"/>
        <w:tab w:val="right" w:pos="8640"/>
      </w:tabs>
    </w:pPr>
  </w:style>
  <w:style w:type="paragraph" w:styleId="Footer">
    <w:name w:val="footer"/>
    <w:basedOn w:val="Normal"/>
    <w:rsid w:val="002E72EB"/>
    <w:pPr>
      <w:tabs>
        <w:tab w:val="center" w:pos="4320"/>
        <w:tab w:val="right" w:pos="8640"/>
      </w:tabs>
    </w:pPr>
  </w:style>
  <w:style w:type="character" w:customStyle="1" w:styleId="apple-style-span">
    <w:name w:val="apple-style-span"/>
    <w:rsid w:val="00497901"/>
  </w:style>
  <w:style w:type="character" w:customStyle="1" w:styleId="apple-converted-space">
    <w:name w:val="apple-converted-space"/>
    <w:rsid w:val="00497901"/>
  </w:style>
  <w:style w:type="character" w:styleId="CommentReference">
    <w:name w:val="annotation reference"/>
    <w:rsid w:val="001A3181"/>
    <w:rPr>
      <w:sz w:val="16"/>
      <w:szCs w:val="16"/>
    </w:rPr>
  </w:style>
  <w:style w:type="paragraph" w:styleId="CommentText">
    <w:name w:val="annotation text"/>
    <w:basedOn w:val="Normal"/>
    <w:link w:val="CommentTextChar"/>
    <w:rsid w:val="001A3181"/>
    <w:rPr>
      <w:sz w:val="20"/>
      <w:szCs w:val="20"/>
    </w:rPr>
  </w:style>
  <w:style w:type="character" w:customStyle="1" w:styleId="CommentTextChar">
    <w:name w:val="Comment Text Char"/>
    <w:basedOn w:val="DefaultParagraphFont"/>
    <w:link w:val="CommentText"/>
    <w:rsid w:val="001A3181"/>
  </w:style>
  <w:style w:type="paragraph" w:styleId="BalloonText">
    <w:name w:val="Balloon Text"/>
    <w:basedOn w:val="Normal"/>
    <w:link w:val="BalloonTextChar"/>
    <w:rsid w:val="001A3181"/>
    <w:rPr>
      <w:rFonts w:ascii="Tahoma" w:hAnsi="Tahoma"/>
      <w:sz w:val="16"/>
      <w:szCs w:val="16"/>
      <w:lang w:val="x-none" w:eastAsia="x-none"/>
    </w:rPr>
  </w:style>
  <w:style w:type="character" w:customStyle="1" w:styleId="BalloonTextChar">
    <w:name w:val="Balloon Text Char"/>
    <w:link w:val="BalloonText"/>
    <w:rsid w:val="001A3181"/>
    <w:rPr>
      <w:rFonts w:ascii="Tahoma" w:hAnsi="Tahoma" w:cs="Tahoma"/>
      <w:sz w:val="16"/>
      <w:szCs w:val="16"/>
    </w:rPr>
  </w:style>
  <w:style w:type="paragraph" w:styleId="CommentSubject">
    <w:name w:val="annotation subject"/>
    <w:basedOn w:val="CommentText"/>
    <w:next w:val="CommentText"/>
    <w:semiHidden/>
    <w:rsid w:val="00FC6547"/>
    <w:rPr>
      <w:b/>
      <w:bCs/>
    </w:rPr>
  </w:style>
  <w:style w:type="character" w:customStyle="1" w:styleId="A0">
    <w:name w:val="A0"/>
    <w:rsid w:val="00457DFC"/>
    <w:rPr>
      <w:color w:val="000000"/>
      <w:sz w:val="14"/>
    </w:rPr>
  </w:style>
  <w:style w:type="character" w:customStyle="1" w:styleId="A1">
    <w:name w:val="A1"/>
    <w:rsid w:val="00457DFC"/>
    <w:rPr>
      <w:color w:val="000000"/>
      <w:sz w:val="8"/>
    </w:rPr>
  </w:style>
  <w:style w:type="paragraph" w:styleId="NormalWeb">
    <w:name w:val="Normal (Web)"/>
    <w:basedOn w:val="Normal"/>
    <w:uiPriority w:val="99"/>
    <w:unhideWhenUsed/>
    <w:rsid w:val="00E90BB0"/>
    <w:pPr>
      <w:spacing w:before="100" w:beforeAutospacing="1" w:after="100" w:afterAutospacing="1"/>
    </w:pPr>
  </w:style>
  <w:style w:type="character" w:styleId="Strong">
    <w:name w:val="Strong"/>
    <w:qFormat/>
    <w:rsid w:val="00E90BB0"/>
    <w:rPr>
      <w:b/>
      <w:bCs/>
    </w:rPr>
  </w:style>
  <w:style w:type="paragraph" w:styleId="ColorfulList-Accent1">
    <w:name w:val="Colorful List Accent 1"/>
    <w:basedOn w:val="Normal"/>
    <w:uiPriority w:val="34"/>
    <w:qFormat/>
    <w:rsid w:val="002A7105"/>
    <w:pPr>
      <w:ind w:left="720"/>
    </w:pPr>
    <w:rPr>
      <w:rFonts w:ascii="Calibri" w:hAnsi="Calibri"/>
      <w:sz w:val="22"/>
      <w:szCs w:val="22"/>
    </w:rPr>
  </w:style>
  <w:style w:type="paragraph" w:styleId="PlainText">
    <w:name w:val="Plain Text"/>
    <w:basedOn w:val="Normal"/>
    <w:link w:val="PlainTextChar"/>
    <w:uiPriority w:val="99"/>
    <w:unhideWhenUsed/>
    <w:rsid w:val="008E0710"/>
    <w:rPr>
      <w:rFonts w:ascii="Arial" w:eastAsia="Calibri" w:hAnsi="Arial"/>
      <w:sz w:val="20"/>
      <w:szCs w:val="21"/>
    </w:rPr>
  </w:style>
  <w:style w:type="character" w:customStyle="1" w:styleId="PlainTextChar">
    <w:name w:val="Plain Text Char"/>
    <w:link w:val="PlainText"/>
    <w:uiPriority w:val="99"/>
    <w:rsid w:val="008E0710"/>
    <w:rPr>
      <w:rFonts w:ascii="Arial" w:eastAsia="Calibri" w:hAnsi="Arial"/>
      <w:szCs w:val="21"/>
    </w:rPr>
  </w:style>
  <w:style w:type="paragraph" w:customStyle="1" w:styleId="ScreenShotTitle">
    <w:name w:val="Screen Shot Title"/>
    <w:basedOn w:val="Normal"/>
    <w:next w:val="Normal"/>
    <w:uiPriority w:val="99"/>
    <w:rsid w:val="0091730F"/>
    <w:pPr>
      <w:keepNext/>
      <w:spacing w:before="200"/>
      <w:ind w:right="43"/>
      <w:jc w:val="right"/>
    </w:pPr>
    <w:rPr>
      <w:rFonts w:ascii="Gill Sans MT" w:hAnsi="Gill Sans MT"/>
      <w:b/>
      <w:bCs/>
      <w:noProof/>
      <w:color w:val="00A0DF"/>
      <w:szCs w:val="40"/>
      <w:lang w:eastAsia="ko-KR"/>
    </w:rPr>
  </w:style>
  <w:style w:type="paragraph" w:customStyle="1" w:styleId="Standard">
    <w:name w:val="Standard"/>
    <w:rsid w:val="00E154BA"/>
    <w:pPr>
      <w:suppressAutoHyphens/>
      <w:autoSpaceDN w:val="0"/>
      <w:textAlignment w:val="baseline"/>
    </w:pPr>
    <w:rPr>
      <w:kern w:val="3"/>
      <w:sz w:val="24"/>
      <w:szCs w:val="24"/>
      <w:lang w:eastAsia="zh-HK"/>
    </w:rPr>
  </w:style>
  <w:style w:type="character" w:customStyle="1" w:styleId="StrongEmphasis">
    <w:name w:val="Strong Emphasis"/>
    <w:rsid w:val="00E154BA"/>
    <w:rPr>
      <w:b/>
      <w:bCs/>
    </w:rPr>
  </w:style>
  <w:style w:type="paragraph" w:customStyle="1" w:styleId="EinfacherAbsatz">
    <w:name w:val="[Einfacher Absatz]"/>
    <w:basedOn w:val="Normal"/>
    <w:uiPriority w:val="99"/>
    <w:rsid w:val="00E154BA"/>
    <w:pPr>
      <w:widowControl w:val="0"/>
      <w:autoSpaceDE w:val="0"/>
      <w:autoSpaceDN w:val="0"/>
      <w:adjustRightInd w:val="0"/>
      <w:spacing w:line="288" w:lineRule="auto"/>
      <w:textAlignment w:val="center"/>
    </w:pPr>
    <w:rPr>
      <w:rFonts w:ascii="Times-Roman" w:hAnsi="Times-Roman" w:cs="Times-Roman"/>
      <w:color w:val="000000"/>
      <w:lang w:val="fr-FR"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744FB"/>
    <w:rPr>
      <w:color w:val="000000"/>
      <w:u w:val="single"/>
    </w:rPr>
  </w:style>
  <w:style w:type="paragraph" w:styleId="Header">
    <w:name w:val="header"/>
    <w:basedOn w:val="Normal"/>
    <w:rsid w:val="002E72EB"/>
    <w:pPr>
      <w:tabs>
        <w:tab w:val="center" w:pos="4320"/>
        <w:tab w:val="right" w:pos="8640"/>
      </w:tabs>
    </w:pPr>
  </w:style>
  <w:style w:type="paragraph" w:styleId="Footer">
    <w:name w:val="footer"/>
    <w:basedOn w:val="Normal"/>
    <w:rsid w:val="002E72EB"/>
    <w:pPr>
      <w:tabs>
        <w:tab w:val="center" w:pos="4320"/>
        <w:tab w:val="right" w:pos="8640"/>
      </w:tabs>
    </w:pPr>
  </w:style>
  <w:style w:type="character" w:customStyle="1" w:styleId="apple-style-span">
    <w:name w:val="apple-style-span"/>
    <w:rsid w:val="00497901"/>
  </w:style>
  <w:style w:type="character" w:customStyle="1" w:styleId="apple-converted-space">
    <w:name w:val="apple-converted-space"/>
    <w:rsid w:val="00497901"/>
  </w:style>
  <w:style w:type="character" w:styleId="CommentReference">
    <w:name w:val="annotation reference"/>
    <w:rsid w:val="001A3181"/>
    <w:rPr>
      <w:sz w:val="16"/>
      <w:szCs w:val="16"/>
    </w:rPr>
  </w:style>
  <w:style w:type="paragraph" w:styleId="CommentText">
    <w:name w:val="annotation text"/>
    <w:basedOn w:val="Normal"/>
    <w:link w:val="CommentTextChar"/>
    <w:rsid w:val="001A3181"/>
    <w:rPr>
      <w:sz w:val="20"/>
      <w:szCs w:val="20"/>
    </w:rPr>
  </w:style>
  <w:style w:type="character" w:customStyle="1" w:styleId="CommentTextChar">
    <w:name w:val="Comment Text Char"/>
    <w:basedOn w:val="DefaultParagraphFont"/>
    <w:link w:val="CommentText"/>
    <w:rsid w:val="001A3181"/>
  </w:style>
  <w:style w:type="paragraph" w:styleId="BalloonText">
    <w:name w:val="Balloon Text"/>
    <w:basedOn w:val="Normal"/>
    <w:link w:val="BalloonTextChar"/>
    <w:rsid w:val="001A3181"/>
    <w:rPr>
      <w:rFonts w:ascii="Tahoma" w:hAnsi="Tahoma"/>
      <w:sz w:val="16"/>
      <w:szCs w:val="16"/>
      <w:lang w:val="x-none" w:eastAsia="x-none"/>
    </w:rPr>
  </w:style>
  <w:style w:type="character" w:customStyle="1" w:styleId="BalloonTextChar">
    <w:name w:val="Balloon Text Char"/>
    <w:link w:val="BalloonText"/>
    <w:rsid w:val="001A3181"/>
    <w:rPr>
      <w:rFonts w:ascii="Tahoma" w:hAnsi="Tahoma" w:cs="Tahoma"/>
      <w:sz w:val="16"/>
      <w:szCs w:val="16"/>
    </w:rPr>
  </w:style>
  <w:style w:type="paragraph" w:styleId="CommentSubject">
    <w:name w:val="annotation subject"/>
    <w:basedOn w:val="CommentText"/>
    <w:next w:val="CommentText"/>
    <w:semiHidden/>
    <w:rsid w:val="00FC6547"/>
    <w:rPr>
      <w:b/>
      <w:bCs/>
    </w:rPr>
  </w:style>
  <w:style w:type="character" w:customStyle="1" w:styleId="A0">
    <w:name w:val="A0"/>
    <w:rsid w:val="00457DFC"/>
    <w:rPr>
      <w:color w:val="000000"/>
      <w:sz w:val="14"/>
    </w:rPr>
  </w:style>
  <w:style w:type="character" w:customStyle="1" w:styleId="A1">
    <w:name w:val="A1"/>
    <w:rsid w:val="00457DFC"/>
    <w:rPr>
      <w:color w:val="000000"/>
      <w:sz w:val="8"/>
    </w:rPr>
  </w:style>
  <w:style w:type="paragraph" w:styleId="NormalWeb">
    <w:name w:val="Normal (Web)"/>
    <w:basedOn w:val="Normal"/>
    <w:uiPriority w:val="99"/>
    <w:unhideWhenUsed/>
    <w:rsid w:val="00E90BB0"/>
    <w:pPr>
      <w:spacing w:before="100" w:beforeAutospacing="1" w:after="100" w:afterAutospacing="1"/>
    </w:pPr>
  </w:style>
  <w:style w:type="character" w:styleId="Strong">
    <w:name w:val="Strong"/>
    <w:qFormat/>
    <w:rsid w:val="00E90BB0"/>
    <w:rPr>
      <w:b/>
      <w:bCs/>
    </w:rPr>
  </w:style>
  <w:style w:type="paragraph" w:styleId="ColorfulList-Accent1">
    <w:name w:val="Colorful List Accent 1"/>
    <w:basedOn w:val="Normal"/>
    <w:uiPriority w:val="34"/>
    <w:qFormat/>
    <w:rsid w:val="002A7105"/>
    <w:pPr>
      <w:ind w:left="720"/>
    </w:pPr>
    <w:rPr>
      <w:rFonts w:ascii="Calibri" w:hAnsi="Calibri"/>
      <w:sz w:val="22"/>
      <w:szCs w:val="22"/>
    </w:rPr>
  </w:style>
  <w:style w:type="paragraph" w:styleId="PlainText">
    <w:name w:val="Plain Text"/>
    <w:basedOn w:val="Normal"/>
    <w:link w:val="PlainTextChar"/>
    <w:uiPriority w:val="99"/>
    <w:unhideWhenUsed/>
    <w:rsid w:val="008E0710"/>
    <w:rPr>
      <w:rFonts w:ascii="Arial" w:eastAsia="Calibri" w:hAnsi="Arial"/>
      <w:sz w:val="20"/>
      <w:szCs w:val="21"/>
    </w:rPr>
  </w:style>
  <w:style w:type="character" w:customStyle="1" w:styleId="PlainTextChar">
    <w:name w:val="Plain Text Char"/>
    <w:link w:val="PlainText"/>
    <w:uiPriority w:val="99"/>
    <w:rsid w:val="008E0710"/>
    <w:rPr>
      <w:rFonts w:ascii="Arial" w:eastAsia="Calibri" w:hAnsi="Arial"/>
      <w:szCs w:val="21"/>
    </w:rPr>
  </w:style>
  <w:style w:type="paragraph" w:customStyle="1" w:styleId="ScreenShotTitle">
    <w:name w:val="Screen Shot Title"/>
    <w:basedOn w:val="Normal"/>
    <w:next w:val="Normal"/>
    <w:uiPriority w:val="99"/>
    <w:rsid w:val="0091730F"/>
    <w:pPr>
      <w:keepNext/>
      <w:spacing w:before="200"/>
      <w:ind w:right="43"/>
      <w:jc w:val="right"/>
    </w:pPr>
    <w:rPr>
      <w:rFonts w:ascii="Gill Sans MT" w:hAnsi="Gill Sans MT"/>
      <w:b/>
      <w:bCs/>
      <w:noProof/>
      <w:color w:val="00A0DF"/>
      <w:szCs w:val="40"/>
      <w:lang w:eastAsia="ko-KR"/>
    </w:rPr>
  </w:style>
  <w:style w:type="paragraph" w:customStyle="1" w:styleId="Standard">
    <w:name w:val="Standard"/>
    <w:rsid w:val="00E154BA"/>
    <w:pPr>
      <w:suppressAutoHyphens/>
      <w:autoSpaceDN w:val="0"/>
      <w:textAlignment w:val="baseline"/>
    </w:pPr>
    <w:rPr>
      <w:kern w:val="3"/>
      <w:sz w:val="24"/>
      <w:szCs w:val="24"/>
      <w:lang w:eastAsia="zh-HK"/>
    </w:rPr>
  </w:style>
  <w:style w:type="character" w:customStyle="1" w:styleId="StrongEmphasis">
    <w:name w:val="Strong Emphasis"/>
    <w:rsid w:val="00E154BA"/>
    <w:rPr>
      <w:b/>
      <w:bCs/>
    </w:rPr>
  </w:style>
  <w:style w:type="paragraph" w:customStyle="1" w:styleId="EinfacherAbsatz">
    <w:name w:val="[Einfacher Absatz]"/>
    <w:basedOn w:val="Normal"/>
    <w:uiPriority w:val="99"/>
    <w:rsid w:val="00E154BA"/>
    <w:pPr>
      <w:widowControl w:val="0"/>
      <w:autoSpaceDE w:val="0"/>
      <w:autoSpaceDN w:val="0"/>
      <w:adjustRightInd w:val="0"/>
      <w:spacing w:line="288" w:lineRule="auto"/>
      <w:textAlignment w:val="center"/>
    </w:pPr>
    <w:rPr>
      <w:rFonts w:ascii="Times-Roman" w:hAnsi="Times-Roman" w:cs="Times-Roman"/>
      <w:color w:val="000000"/>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00">
      <w:bodyDiv w:val="1"/>
      <w:marLeft w:val="0"/>
      <w:marRight w:val="0"/>
      <w:marTop w:val="0"/>
      <w:marBottom w:val="0"/>
      <w:divBdr>
        <w:top w:val="none" w:sz="0" w:space="0" w:color="auto"/>
        <w:left w:val="none" w:sz="0" w:space="0" w:color="auto"/>
        <w:bottom w:val="none" w:sz="0" w:space="0" w:color="auto"/>
        <w:right w:val="none" w:sz="0" w:space="0" w:color="auto"/>
      </w:divBdr>
    </w:div>
    <w:div w:id="46418103">
      <w:bodyDiv w:val="1"/>
      <w:marLeft w:val="0"/>
      <w:marRight w:val="0"/>
      <w:marTop w:val="0"/>
      <w:marBottom w:val="0"/>
      <w:divBdr>
        <w:top w:val="none" w:sz="0" w:space="0" w:color="auto"/>
        <w:left w:val="none" w:sz="0" w:space="0" w:color="auto"/>
        <w:bottom w:val="none" w:sz="0" w:space="0" w:color="auto"/>
        <w:right w:val="none" w:sz="0" w:space="0" w:color="auto"/>
      </w:divBdr>
    </w:div>
    <w:div w:id="102696104">
      <w:bodyDiv w:val="1"/>
      <w:marLeft w:val="0"/>
      <w:marRight w:val="0"/>
      <w:marTop w:val="0"/>
      <w:marBottom w:val="0"/>
      <w:divBdr>
        <w:top w:val="none" w:sz="0" w:space="0" w:color="auto"/>
        <w:left w:val="none" w:sz="0" w:space="0" w:color="auto"/>
        <w:bottom w:val="none" w:sz="0" w:space="0" w:color="auto"/>
        <w:right w:val="none" w:sz="0" w:space="0" w:color="auto"/>
      </w:divBdr>
      <w:divsChild>
        <w:div w:id="2058122802">
          <w:marLeft w:val="0"/>
          <w:marRight w:val="0"/>
          <w:marTop w:val="0"/>
          <w:marBottom w:val="0"/>
          <w:divBdr>
            <w:top w:val="none" w:sz="0" w:space="0" w:color="auto"/>
            <w:left w:val="none" w:sz="0" w:space="0" w:color="auto"/>
            <w:bottom w:val="none" w:sz="0" w:space="0" w:color="auto"/>
            <w:right w:val="none" w:sz="0" w:space="0" w:color="auto"/>
          </w:divBdr>
          <w:divsChild>
            <w:div w:id="1000238017">
              <w:marLeft w:val="0"/>
              <w:marRight w:val="0"/>
              <w:marTop w:val="0"/>
              <w:marBottom w:val="0"/>
              <w:divBdr>
                <w:top w:val="none" w:sz="0" w:space="0" w:color="auto"/>
                <w:left w:val="none" w:sz="0" w:space="0" w:color="auto"/>
                <w:bottom w:val="none" w:sz="0" w:space="0" w:color="auto"/>
                <w:right w:val="none" w:sz="0" w:space="0" w:color="auto"/>
              </w:divBdr>
              <w:divsChild>
                <w:div w:id="1592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2639">
      <w:bodyDiv w:val="1"/>
      <w:marLeft w:val="0"/>
      <w:marRight w:val="0"/>
      <w:marTop w:val="0"/>
      <w:marBottom w:val="0"/>
      <w:divBdr>
        <w:top w:val="none" w:sz="0" w:space="0" w:color="auto"/>
        <w:left w:val="none" w:sz="0" w:space="0" w:color="auto"/>
        <w:bottom w:val="none" w:sz="0" w:space="0" w:color="auto"/>
        <w:right w:val="none" w:sz="0" w:space="0" w:color="auto"/>
      </w:divBdr>
    </w:div>
    <w:div w:id="168183639">
      <w:bodyDiv w:val="1"/>
      <w:marLeft w:val="0"/>
      <w:marRight w:val="0"/>
      <w:marTop w:val="0"/>
      <w:marBottom w:val="0"/>
      <w:divBdr>
        <w:top w:val="none" w:sz="0" w:space="0" w:color="auto"/>
        <w:left w:val="none" w:sz="0" w:space="0" w:color="auto"/>
        <w:bottom w:val="none" w:sz="0" w:space="0" w:color="auto"/>
        <w:right w:val="none" w:sz="0" w:space="0" w:color="auto"/>
      </w:divBdr>
    </w:div>
    <w:div w:id="176235630">
      <w:bodyDiv w:val="1"/>
      <w:marLeft w:val="0"/>
      <w:marRight w:val="0"/>
      <w:marTop w:val="0"/>
      <w:marBottom w:val="0"/>
      <w:divBdr>
        <w:top w:val="none" w:sz="0" w:space="0" w:color="auto"/>
        <w:left w:val="none" w:sz="0" w:space="0" w:color="auto"/>
        <w:bottom w:val="none" w:sz="0" w:space="0" w:color="auto"/>
        <w:right w:val="none" w:sz="0" w:space="0" w:color="auto"/>
      </w:divBdr>
    </w:div>
    <w:div w:id="468129629">
      <w:bodyDiv w:val="1"/>
      <w:marLeft w:val="0"/>
      <w:marRight w:val="0"/>
      <w:marTop w:val="0"/>
      <w:marBottom w:val="0"/>
      <w:divBdr>
        <w:top w:val="none" w:sz="0" w:space="0" w:color="auto"/>
        <w:left w:val="none" w:sz="0" w:space="0" w:color="auto"/>
        <w:bottom w:val="none" w:sz="0" w:space="0" w:color="auto"/>
        <w:right w:val="none" w:sz="0" w:space="0" w:color="auto"/>
      </w:divBdr>
    </w:div>
    <w:div w:id="498348741">
      <w:bodyDiv w:val="1"/>
      <w:marLeft w:val="0"/>
      <w:marRight w:val="0"/>
      <w:marTop w:val="0"/>
      <w:marBottom w:val="0"/>
      <w:divBdr>
        <w:top w:val="none" w:sz="0" w:space="0" w:color="auto"/>
        <w:left w:val="none" w:sz="0" w:space="0" w:color="auto"/>
        <w:bottom w:val="none" w:sz="0" w:space="0" w:color="auto"/>
        <w:right w:val="none" w:sz="0" w:space="0" w:color="auto"/>
      </w:divBdr>
    </w:div>
    <w:div w:id="564991728">
      <w:bodyDiv w:val="1"/>
      <w:marLeft w:val="0"/>
      <w:marRight w:val="0"/>
      <w:marTop w:val="0"/>
      <w:marBottom w:val="0"/>
      <w:divBdr>
        <w:top w:val="none" w:sz="0" w:space="0" w:color="auto"/>
        <w:left w:val="none" w:sz="0" w:space="0" w:color="auto"/>
        <w:bottom w:val="none" w:sz="0" w:space="0" w:color="auto"/>
        <w:right w:val="none" w:sz="0" w:space="0" w:color="auto"/>
      </w:divBdr>
    </w:div>
    <w:div w:id="685399256">
      <w:bodyDiv w:val="1"/>
      <w:marLeft w:val="0"/>
      <w:marRight w:val="0"/>
      <w:marTop w:val="0"/>
      <w:marBottom w:val="0"/>
      <w:divBdr>
        <w:top w:val="none" w:sz="0" w:space="0" w:color="auto"/>
        <w:left w:val="none" w:sz="0" w:space="0" w:color="auto"/>
        <w:bottom w:val="none" w:sz="0" w:space="0" w:color="auto"/>
        <w:right w:val="none" w:sz="0" w:space="0" w:color="auto"/>
      </w:divBdr>
    </w:div>
    <w:div w:id="812792449">
      <w:bodyDiv w:val="1"/>
      <w:marLeft w:val="0"/>
      <w:marRight w:val="0"/>
      <w:marTop w:val="0"/>
      <w:marBottom w:val="0"/>
      <w:divBdr>
        <w:top w:val="none" w:sz="0" w:space="0" w:color="auto"/>
        <w:left w:val="none" w:sz="0" w:space="0" w:color="auto"/>
        <w:bottom w:val="none" w:sz="0" w:space="0" w:color="auto"/>
        <w:right w:val="none" w:sz="0" w:space="0" w:color="auto"/>
      </w:divBdr>
    </w:div>
    <w:div w:id="929578456">
      <w:bodyDiv w:val="1"/>
      <w:marLeft w:val="0"/>
      <w:marRight w:val="0"/>
      <w:marTop w:val="0"/>
      <w:marBottom w:val="0"/>
      <w:divBdr>
        <w:top w:val="none" w:sz="0" w:space="0" w:color="auto"/>
        <w:left w:val="none" w:sz="0" w:space="0" w:color="auto"/>
        <w:bottom w:val="none" w:sz="0" w:space="0" w:color="auto"/>
        <w:right w:val="none" w:sz="0" w:space="0" w:color="auto"/>
      </w:divBdr>
    </w:div>
    <w:div w:id="1057896574">
      <w:bodyDiv w:val="1"/>
      <w:marLeft w:val="0"/>
      <w:marRight w:val="0"/>
      <w:marTop w:val="0"/>
      <w:marBottom w:val="0"/>
      <w:divBdr>
        <w:top w:val="none" w:sz="0" w:space="0" w:color="auto"/>
        <w:left w:val="none" w:sz="0" w:space="0" w:color="auto"/>
        <w:bottom w:val="none" w:sz="0" w:space="0" w:color="auto"/>
        <w:right w:val="none" w:sz="0" w:space="0" w:color="auto"/>
      </w:divBdr>
    </w:div>
    <w:div w:id="1102458472">
      <w:bodyDiv w:val="1"/>
      <w:marLeft w:val="0"/>
      <w:marRight w:val="0"/>
      <w:marTop w:val="0"/>
      <w:marBottom w:val="0"/>
      <w:divBdr>
        <w:top w:val="none" w:sz="0" w:space="0" w:color="auto"/>
        <w:left w:val="none" w:sz="0" w:space="0" w:color="auto"/>
        <w:bottom w:val="none" w:sz="0" w:space="0" w:color="auto"/>
        <w:right w:val="none" w:sz="0" w:space="0" w:color="auto"/>
      </w:divBdr>
    </w:div>
    <w:div w:id="1183132710">
      <w:bodyDiv w:val="1"/>
      <w:marLeft w:val="0"/>
      <w:marRight w:val="0"/>
      <w:marTop w:val="0"/>
      <w:marBottom w:val="0"/>
      <w:divBdr>
        <w:top w:val="none" w:sz="0" w:space="0" w:color="auto"/>
        <w:left w:val="none" w:sz="0" w:space="0" w:color="auto"/>
        <w:bottom w:val="none" w:sz="0" w:space="0" w:color="auto"/>
        <w:right w:val="none" w:sz="0" w:space="0" w:color="auto"/>
      </w:divBdr>
    </w:div>
    <w:div w:id="1211646792">
      <w:bodyDiv w:val="1"/>
      <w:marLeft w:val="0"/>
      <w:marRight w:val="0"/>
      <w:marTop w:val="0"/>
      <w:marBottom w:val="0"/>
      <w:divBdr>
        <w:top w:val="none" w:sz="0" w:space="0" w:color="auto"/>
        <w:left w:val="none" w:sz="0" w:space="0" w:color="auto"/>
        <w:bottom w:val="none" w:sz="0" w:space="0" w:color="auto"/>
        <w:right w:val="none" w:sz="0" w:space="0" w:color="auto"/>
      </w:divBdr>
    </w:div>
    <w:div w:id="1218198515">
      <w:bodyDiv w:val="1"/>
      <w:marLeft w:val="0"/>
      <w:marRight w:val="0"/>
      <w:marTop w:val="0"/>
      <w:marBottom w:val="0"/>
      <w:divBdr>
        <w:top w:val="none" w:sz="0" w:space="0" w:color="auto"/>
        <w:left w:val="none" w:sz="0" w:space="0" w:color="auto"/>
        <w:bottom w:val="none" w:sz="0" w:space="0" w:color="auto"/>
        <w:right w:val="none" w:sz="0" w:space="0" w:color="auto"/>
      </w:divBdr>
    </w:div>
    <w:div w:id="1399480313">
      <w:bodyDiv w:val="1"/>
      <w:marLeft w:val="0"/>
      <w:marRight w:val="0"/>
      <w:marTop w:val="0"/>
      <w:marBottom w:val="0"/>
      <w:divBdr>
        <w:top w:val="none" w:sz="0" w:space="0" w:color="auto"/>
        <w:left w:val="none" w:sz="0" w:space="0" w:color="auto"/>
        <w:bottom w:val="none" w:sz="0" w:space="0" w:color="auto"/>
        <w:right w:val="none" w:sz="0" w:space="0" w:color="auto"/>
      </w:divBdr>
    </w:div>
    <w:div w:id="1431241673">
      <w:bodyDiv w:val="1"/>
      <w:marLeft w:val="0"/>
      <w:marRight w:val="0"/>
      <w:marTop w:val="0"/>
      <w:marBottom w:val="0"/>
      <w:divBdr>
        <w:top w:val="none" w:sz="0" w:space="0" w:color="auto"/>
        <w:left w:val="none" w:sz="0" w:space="0" w:color="auto"/>
        <w:bottom w:val="none" w:sz="0" w:space="0" w:color="auto"/>
        <w:right w:val="none" w:sz="0" w:space="0" w:color="auto"/>
      </w:divBdr>
    </w:div>
    <w:div w:id="1563058458">
      <w:bodyDiv w:val="1"/>
      <w:marLeft w:val="0"/>
      <w:marRight w:val="0"/>
      <w:marTop w:val="0"/>
      <w:marBottom w:val="0"/>
      <w:divBdr>
        <w:top w:val="none" w:sz="0" w:space="0" w:color="auto"/>
        <w:left w:val="none" w:sz="0" w:space="0" w:color="auto"/>
        <w:bottom w:val="none" w:sz="0" w:space="0" w:color="auto"/>
        <w:right w:val="none" w:sz="0" w:space="0" w:color="auto"/>
      </w:divBdr>
    </w:div>
    <w:div w:id="1692535396">
      <w:bodyDiv w:val="1"/>
      <w:marLeft w:val="0"/>
      <w:marRight w:val="0"/>
      <w:marTop w:val="0"/>
      <w:marBottom w:val="0"/>
      <w:divBdr>
        <w:top w:val="none" w:sz="0" w:space="0" w:color="auto"/>
        <w:left w:val="none" w:sz="0" w:space="0" w:color="auto"/>
        <w:bottom w:val="none" w:sz="0" w:space="0" w:color="auto"/>
        <w:right w:val="none" w:sz="0" w:space="0" w:color="auto"/>
      </w:divBdr>
    </w:div>
    <w:div w:id="1749574066">
      <w:bodyDiv w:val="1"/>
      <w:marLeft w:val="0"/>
      <w:marRight w:val="0"/>
      <w:marTop w:val="0"/>
      <w:marBottom w:val="0"/>
      <w:divBdr>
        <w:top w:val="none" w:sz="0" w:space="0" w:color="auto"/>
        <w:left w:val="none" w:sz="0" w:space="0" w:color="auto"/>
        <w:bottom w:val="none" w:sz="0" w:space="0" w:color="auto"/>
        <w:right w:val="none" w:sz="0" w:space="0" w:color="auto"/>
      </w:divBdr>
    </w:div>
    <w:div w:id="1755321265">
      <w:bodyDiv w:val="1"/>
      <w:marLeft w:val="0"/>
      <w:marRight w:val="0"/>
      <w:marTop w:val="0"/>
      <w:marBottom w:val="0"/>
      <w:divBdr>
        <w:top w:val="none" w:sz="0" w:space="0" w:color="auto"/>
        <w:left w:val="none" w:sz="0" w:space="0" w:color="auto"/>
        <w:bottom w:val="none" w:sz="0" w:space="0" w:color="auto"/>
        <w:right w:val="none" w:sz="0" w:space="0" w:color="auto"/>
      </w:divBdr>
    </w:div>
    <w:div w:id="1817726110">
      <w:bodyDiv w:val="1"/>
      <w:marLeft w:val="0"/>
      <w:marRight w:val="0"/>
      <w:marTop w:val="0"/>
      <w:marBottom w:val="0"/>
      <w:divBdr>
        <w:top w:val="none" w:sz="0" w:space="0" w:color="auto"/>
        <w:left w:val="none" w:sz="0" w:space="0" w:color="auto"/>
        <w:bottom w:val="none" w:sz="0" w:space="0" w:color="auto"/>
        <w:right w:val="none" w:sz="0" w:space="0" w:color="auto"/>
      </w:divBdr>
    </w:div>
    <w:div w:id="1839492439">
      <w:bodyDiv w:val="1"/>
      <w:marLeft w:val="0"/>
      <w:marRight w:val="0"/>
      <w:marTop w:val="0"/>
      <w:marBottom w:val="0"/>
      <w:divBdr>
        <w:top w:val="none" w:sz="0" w:space="0" w:color="auto"/>
        <w:left w:val="none" w:sz="0" w:space="0" w:color="auto"/>
        <w:bottom w:val="none" w:sz="0" w:space="0" w:color="auto"/>
        <w:right w:val="none" w:sz="0" w:space="0" w:color="auto"/>
      </w:divBdr>
    </w:div>
    <w:div w:id="1939099046">
      <w:bodyDiv w:val="1"/>
      <w:marLeft w:val="0"/>
      <w:marRight w:val="0"/>
      <w:marTop w:val="0"/>
      <w:marBottom w:val="0"/>
      <w:divBdr>
        <w:top w:val="none" w:sz="0" w:space="0" w:color="auto"/>
        <w:left w:val="none" w:sz="0" w:space="0" w:color="auto"/>
        <w:bottom w:val="none" w:sz="0" w:space="0" w:color="auto"/>
        <w:right w:val="none" w:sz="0" w:space="0" w:color="auto"/>
      </w:divBdr>
    </w:div>
    <w:div w:id="1942370039">
      <w:bodyDiv w:val="1"/>
      <w:marLeft w:val="0"/>
      <w:marRight w:val="0"/>
      <w:marTop w:val="0"/>
      <w:marBottom w:val="0"/>
      <w:divBdr>
        <w:top w:val="none" w:sz="0" w:space="0" w:color="auto"/>
        <w:left w:val="none" w:sz="0" w:space="0" w:color="auto"/>
        <w:bottom w:val="none" w:sz="0" w:space="0" w:color="auto"/>
        <w:right w:val="none" w:sz="0" w:space="0" w:color="auto"/>
      </w:divBdr>
    </w:div>
    <w:div w:id="1984120099">
      <w:bodyDiv w:val="1"/>
      <w:marLeft w:val="0"/>
      <w:marRight w:val="0"/>
      <w:marTop w:val="0"/>
      <w:marBottom w:val="0"/>
      <w:divBdr>
        <w:top w:val="none" w:sz="0" w:space="0" w:color="auto"/>
        <w:left w:val="none" w:sz="0" w:space="0" w:color="auto"/>
        <w:bottom w:val="none" w:sz="0" w:space="0" w:color="auto"/>
        <w:right w:val="none" w:sz="0" w:space="0" w:color="auto"/>
      </w:divBdr>
    </w:div>
    <w:div w:id="20628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C87063ABCB24F9E9B6D05C2CB7A81" ma:contentTypeVersion="1" ma:contentTypeDescription="Create a new document." ma:contentTypeScope="" ma:versionID="402e472e87f4f2c1191dd7074f251a6b">
  <xsd:schema xmlns:xsd="http://www.w3.org/2001/XMLSchema" xmlns:p="http://schemas.microsoft.com/office/2006/metadata/properties" xmlns:ns2="c27f094e-00bf-4ea7-a3a5-c7aa9fb5a486" targetNamespace="http://schemas.microsoft.com/office/2006/metadata/properties" ma:root="true" ma:fieldsID="a39b7484f3d4e9d1ec6687e6418fdfb9" ns2:_="">
    <xsd:import namespace="c27f094e-00bf-4ea7-a3a5-c7aa9fb5a486"/>
    <xsd:element name="properties">
      <xsd:complexType>
        <xsd:sequence>
          <xsd:element name="documentManagement">
            <xsd:complexType>
              <xsd:all>
                <xsd:element ref="ns2:Sponsor" minOccurs="0"/>
              </xsd:all>
            </xsd:complexType>
          </xsd:element>
        </xsd:sequence>
      </xsd:complexType>
    </xsd:element>
  </xsd:schema>
  <xsd:schema xmlns:xsd="http://www.w3.org/2001/XMLSchema" xmlns:dms="http://schemas.microsoft.com/office/2006/documentManagement/types" targetNamespace="c27f094e-00bf-4ea7-a3a5-c7aa9fb5a486" elementFormDefault="qualified">
    <xsd:import namespace="http://schemas.microsoft.com/office/2006/documentManagement/types"/>
    <xsd:element name="Sponsor" ma:index="8" nillable="true" ma:displayName="Sponsor" ma:internalName="Spons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onsor xmlns="c27f094e-00bf-4ea7-a3a5-c7aa9fb5a4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DAD19-51D1-43A1-ADD9-68F9CB2B298F}">
  <ds:schemaRefs>
    <ds:schemaRef ds:uri="http://schemas.microsoft.com/sharepoint/v3/contenttype/forms"/>
  </ds:schemaRefs>
</ds:datastoreItem>
</file>

<file path=customXml/itemProps2.xml><?xml version="1.0" encoding="utf-8"?>
<ds:datastoreItem xmlns:ds="http://schemas.openxmlformats.org/officeDocument/2006/customXml" ds:itemID="{13ECC09F-11F3-4F80-A2EF-713785A88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f094e-00bf-4ea7-a3a5-c7aa9fb5a48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116C6CF-0F22-4CF6-9B18-1C235286133B}">
  <ds:schemaRefs>
    <ds:schemaRef ds:uri="http://schemas.microsoft.com/office/2006/metadata/properties"/>
    <ds:schemaRef ds:uri="http://schemas.microsoft.com/office/infopath/2007/PartnerControls"/>
    <ds:schemaRef ds:uri="c27f094e-00bf-4ea7-a3a5-c7aa9fb5a486"/>
  </ds:schemaRefs>
</ds:datastoreItem>
</file>

<file path=customXml/itemProps4.xml><?xml version="1.0" encoding="utf-8"?>
<ds:datastoreItem xmlns:ds="http://schemas.openxmlformats.org/officeDocument/2006/customXml" ds:itemID="{DD6D8F38-9E41-4B3A-8C28-EDF3425F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Promotion Name: Marriott Rewards® Events That Earn</vt:lpstr>
    </vt:vector>
  </TitlesOfParts>
  <Company>Marriott International</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Name: Marriott Rewards® Events That Earn</dc:title>
  <dc:creator>dmcdo536</dc:creator>
  <cp:lastModifiedBy>Mealia, Kerry</cp:lastModifiedBy>
  <cp:revision>2</cp:revision>
  <dcterms:created xsi:type="dcterms:W3CDTF">2014-07-01T22:36:00Z</dcterms:created>
  <dcterms:modified xsi:type="dcterms:W3CDTF">2014-07-01T22:36:00Z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